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FFDD" w14:textId="6AC5F62E" w:rsidR="00B63A99" w:rsidRPr="00F94547" w:rsidRDefault="003F64AA" w:rsidP="00B63A99">
      <w:pPr>
        <w:pStyle w:val="3GPPHeader"/>
        <w:rPr>
          <w:lang w:val="sv-SE"/>
        </w:rPr>
      </w:pPr>
      <w:bookmarkStart w:id="0" w:name="OLE_LINK1"/>
      <w:bookmarkStart w:id="1" w:name="OLE_LINK2"/>
      <w:r>
        <w:rPr>
          <w:lang w:val="sv-SE"/>
        </w:rPr>
        <w:t>3GPP TSG-RAN WG1 #87</w:t>
      </w:r>
      <w:r>
        <w:rPr>
          <w:lang w:val="sv-SE"/>
        </w:rPr>
        <w:tab/>
        <w:t>R1-1612341</w:t>
      </w:r>
    </w:p>
    <w:p w14:paraId="168C4B7D" w14:textId="56B03DB0" w:rsidR="0055528C" w:rsidRPr="00B63A99" w:rsidRDefault="00B63A99" w:rsidP="00B63A99">
      <w:pPr>
        <w:pStyle w:val="3GPPHeader"/>
      </w:pPr>
      <w:r>
        <w:t>Reno</w:t>
      </w:r>
      <w:r w:rsidRPr="00B07920">
        <w:t>,</w:t>
      </w:r>
      <w:r>
        <w:t xml:space="preserve"> USA,</w:t>
      </w:r>
      <w:r w:rsidRPr="00B07920">
        <w:t xml:space="preserve"> </w:t>
      </w:r>
      <w:r>
        <w:t>November</w:t>
      </w:r>
      <w:r w:rsidRPr="00B07920">
        <w:t xml:space="preserve"> </w:t>
      </w:r>
      <w:r>
        <w:t>14</w:t>
      </w:r>
      <w:r w:rsidRPr="00B07920">
        <w:t xml:space="preserve"> – 1</w:t>
      </w:r>
      <w:r>
        <w:t>8</w:t>
      </w:r>
      <w:r w:rsidRPr="00B07920">
        <w:t>, 201</w:t>
      </w:r>
      <w:r>
        <w:t>6</w:t>
      </w:r>
    </w:p>
    <w:p w14:paraId="4CBD8101" w14:textId="77777777" w:rsidR="00005DBD" w:rsidRPr="00557062" w:rsidRDefault="00005DBD" w:rsidP="00005DBD">
      <w:pPr>
        <w:pStyle w:val="FootnoteText"/>
        <w:rPr>
          <w:lang w:val="en-US"/>
        </w:rPr>
      </w:pPr>
    </w:p>
    <w:p w14:paraId="4CBD8102" w14:textId="77777777" w:rsidR="00005DBD" w:rsidRPr="00557062" w:rsidRDefault="00005DBD" w:rsidP="00005DBD">
      <w:pPr>
        <w:pStyle w:val="TdocHeader2"/>
        <w:jc w:val="left"/>
        <w:rPr>
          <w:sz w:val="20"/>
          <w:lang w:val="en-US"/>
        </w:rPr>
      </w:pPr>
      <w:r w:rsidRPr="00557062">
        <w:rPr>
          <w:sz w:val="20"/>
          <w:lang w:val="en-US"/>
        </w:rPr>
        <w:t xml:space="preserve">Source: </w:t>
      </w:r>
      <w:r w:rsidRPr="00557062">
        <w:rPr>
          <w:sz w:val="20"/>
          <w:lang w:val="en-US"/>
        </w:rPr>
        <w:tab/>
        <w:t>Ericsson</w:t>
      </w:r>
    </w:p>
    <w:p w14:paraId="4CBD8103" w14:textId="1D435176" w:rsidR="00005DBD" w:rsidRPr="00557062" w:rsidRDefault="00005DBD" w:rsidP="00005DBD">
      <w:pPr>
        <w:pStyle w:val="TdocHeader2"/>
        <w:jc w:val="left"/>
        <w:rPr>
          <w:sz w:val="20"/>
          <w:lang w:val="en-US"/>
        </w:rPr>
      </w:pPr>
      <w:r w:rsidRPr="00557062">
        <w:rPr>
          <w:sz w:val="20"/>
          <w:lang w:val="en-US"/>
        </w:rPr>
        <w:t>Title:</w:t>
      </w:r>
      <w:bookmarkStart w:id="2" w:name="Title"/>
      <w:bookmarkEnd w:id="2"/>
      <w:r w:rsidRPr="00557062">
        <w:rPr>
          <w:sz w:val="20"/>
          <w:lang w:val="en-US"/>
        </w:rPr>
        <w:tab/>
      </w:r>
      <w:r w:rsidR="001615B3">
        <w:rPr>
          <w:sz w:val="20"/>
          <w:lang w:val="en-US"/>
        </w:rPr>
        <w:t>DMRS density configurations in the time domain</w:t>
      </w:r>
    </w:p>
    <w:p w14:paraId="4CBD8104" w14:textId="1621D22D" w:rsidR="00005DBD" w:rsidRPr="00557062" w:rsidRDefault="00005DBD" w:rsidP="00005DBD">
      <w:pPr>
        <w:pStyle w:val="TdocHeader2"/>
        <w:jc w:val="left"/>
        <w:rPr>
          <w:sz w:val="20"/>
          <w:lang w:val="en-US"/>
        </w:rPr>
      </w:pPr>
      <w:r w:rsidRPr="00557062">
        <w:rPr>
          <w:sz w:val="20"/>
          <w:lang w:val="en-US"/>
        </w:rPr>
        <w:t>Agenda Item:</w:t>
      </w:r>
      <w:r w:rsidRPr="00557062">
        <w:rPr>
          <w:sz w:val="20"/>
          <w:lang w:val="en-US"/>
        </w:rPr>
        <w:tab/>
      </w:r>
      <w:r w:rsidR="003F64AA">
        <w:rPr>
          <w:sz w:val="20"/>
          <w:lang w:val="en-US"/>
        </w:rPr>
        <w:t>7.1.3.2</w:t>
      </w:r>
    </w:p>
    <w:p w14:paraId="4CBD8105" w14:textId="2F23B8DF" w:rsidR="00005DBD" w:rsidRPr="007F1723" w:rsidRDefault="00005DBD" w:rsidP="00005DBD">
      <w:pPr>
        <w:pStyle w:val="TdocHeader2"/>
        <w:jc w:val="left"/>
        <w:rPr>
          <w:sz w:val="20"/>
          <w:lang w:val="en-US"/>
        </w:rPr>
      </w:pPr>
      <w:r w:rsidRPr="00557062">
        <w:rPr>
          <w:sz w:val="20"/>
          <w:lang w:val="en-US"/>
        </w:rPr>
        <w:t>Document for:</w:t>
      </w:r>
      <w:r w:rsidRPr="00557062">
        <w:rPr>
          <w:sz w:val="20"/>
          <w:lang w:val="en-US"/>
        </w:rPr>
        <w:tab/>
        <w:t>Discussion</w:t>
      </w:r>
      <w:r w:rsidR="007406D1">
        <w:rPr>
          <w:sz w:val="20"/>
          <w:lang w:val="en-US"/>
        </w:rPr>
        <w:t>, Decision</w:t>
      </w:r>
    </w:p>
    <w:bookmarkEnd w:id="0"/>
    <w:bookmarkEnd w:id="1"/>
    <w:p w14:paraId="0E834184" w14:textId="3E670A1E" w:rsidR="00FB6F42" w:rsidRDefault="00FB6F42" w:rsidP="00FB6F42">
      <w:pPr>
        <w:pStyle w:val="Heading1"/>
      </w:pPr>
      <w:r w:rsidRPr="007F1723">
        <w:t>Introduction</w:t>
      </w:r>
      <w:r>
        <w:t xml:space="preserve"> </w:t>
      </w:r>
    </w:p>
    <w:p w14:paraId="11FBF8B8" w14:textId="5EDB889B" w:rsidR="00526174" w:rsidRDefault="00C41CBF" w:rsidP="00526174">
      <w:r>
        <w:t>Th</w:t>
      </w:r>
      <w:r w:rsidR="00FE3830">
        <w:t xml:space="preserve">is paper discusses </w:t>
      </w:r>
      <w:r w:rsidR="002B1528">
        <w:t>one and two OFDM symbol</w:t>
      </w:r>
      <w:r w:rsidR="00FE3830">
        <w:t xml:space="preserve"> DMRS density design for </w:t>
      </w:r>
      <w:r w:rsidR="002B1528">
        <w:t>a</w:t>
      </w:r>
      <w:r w:rsidR="00E65E7A">
        <w:t xml:space="preserve"> seven </w:t>
      </w:r>
      <w:r w:rsidR="00FE3830">
        <w:t xml:space="preserve">symbol </w:t>
      </w:r>
      <w:r w:rsidR="002E06AB">
        <w:t>slot</w:t>
      </w:r>
      <w:r w:rsidR="00FE3830">
        <w:t xml:space="preserve"> in</w:t>
      </w:r>
      <w:r w:rsidR="002E06AB">
        <w:t xml:space="preserve"> NR. </w:t>
      </w:r>
      <w:r w:rsidR="00E65E7A">
        <w:t>T</w:t>
      </w:r>
      <w:r w:rsidR="00FE3830">
        <w:t>he act</w:t>
      </w:r>
      <w:r w:rsidR="002E06AB">
        <w:t>ual duration of one slot</w:t>
      </w:r>
      <w:r w:rsidR="00FE3830">
        <w:t xml:space="preserve"> scales </w:t>
      </w:r>
      <w:r w:rsidR="002E7022">
        <w:t xml:space="preserve">with different sub-carrier spacing. Therefore, the robustness of channel estimation to time varying channels based on </w:t>
      </w:r>
      <w:r w:rsidR="002B1528">
        <w:t xml:space="preserve">a certain </w:t>
      </w:r>
      <w:r w:rsidR="002E7022">
        <w:t>DMRS</w:t>
      </w:r>
      <w:r w:rsidR="00E65E7A">
        <w:t xml:space="preserve"> pattern</w:t>
      </w:r>
      <w:r w:rsidR="002E7022">
        <w:t xml:space="preserve"> will </w:t>
      </w:r>
      <w:r w:rsidR="0056790F">
        <w:t xml:space="preserve">depend on </w:t>
      </w:r>
      <w:r w:rsidR="002E7022">
        <w:t>numerolog</w:t>
      </w:r>
      <w:r w:rsidR="0056790F">
        <w:t>y</w:t>
      </w:r>
      <w:r w:rsidR="002E7022">
        <w:t xml:space="preserve">. Link level simulation results are presented to </w:t>
      </w:r>
      <w:r w:rsidR="002B1528">
        <w:t>address</w:t>
      </w:r>
      <w:r w:rsidR="00EE3851">
        <w:t xml:space="preserve"> </w:t>
      </w:r>
      <w:r w:rsidR="002B1528">
        <w:t>link performance with respect to one and two symbol</w:t>
      </w:r>
      <w:r w:rsidR="002E7022">
        <w:t xml:space="preserve"> DMRS</w:t>
      </w:r>
      <w:r w:rsidR="00EE3851">
        <w:t xml:space="preserve"> </w:t>
      </w:r>
      <w:r w:rsidR="002E7022">
        <w:t>in the time domain for different</w:t>
      </w:r>
      <w:r w:rsidR="00560769">
        <w:t xml:space="preserve"> numerology</w:t>
      </w:r>
      <w:r w:rsidR="0056790F">
        <w:t>-</w:t>
      </w:r>
      <w:r w:rsidR="00560769">
        <w:t xml:space="preserve"> and speed scenarios. </w:t>
      </w:r>
      <w:r w:rsidR="002E7022">
        <w:t xml:space="preserve"> </w:t>
      </w:r>
      <w:r w:rsidR="00FE3830">
        <w:t xml:space="preserve"> </w:t>
      </w:r>
    </w:p>
    <w:p w14:paraId="5C5A35E2" w14:textId="3441FF69" w:rsidR="00FB6F42" w:rsidRDefault="00D9658D" w:rsidP="00FB6F42">
      <w:pPr>
        <w:pStyle w:val="Heading1"/>
        <w:jc w:val="both"/>
      </w:pPr>
      <w:r>
        <w:t>D</w:t>
      </w:r>
      <w:r w:rsidR="00560769">
        <w:t>MRS density study in NR</w:t>
      </w:r>
    </w:p>
    <w:p w14:paraId="008E7979" w14:textId="45803770" w:rsidR="00C54BB1" w:rsidRDefault="00560769" w:rsidP="00526174">
      <w:pPr>
        <w:pStyle w:val="Heading3"/>
      </w:pPr>
      <w:r>
        <w:t xml:space="preserve">DMRS pattern candidates for </w:t>
      </w:r>
      <w:r w:rsidR="00C431D6">
        <w:t xml:space="preserve">time domain density </w:t>
      </w:r>
      <w:r>
        <w:t>evaluation</w:t>
      </w:r>
    </w:p>
    <w:p w14:paraId="73BF3984" w14:textId="4B6E7841" w:rsidR="002D5A9E" w:rsidRDefault="00560769" w:rsidP="00560769">
      <w:r>
        <w:t>According to the DMRS positioning principle proposed in [1]</w:t>
      </w:r>
      <w:r w:rsidR="00CE25B8">
        <w:t xml:space="preserve"> and [2]</w:t>
      </w:r>
      <w:r>
        <w:t>, NR should support the DMRS pl</w:t>
      </w:r>
      <w:r w:rsidR="002E06AB">
        <w:t>aced at the beginning of one transmission</w:t>
      </w:r>
      <w:r w:rsidR="00687A21">
        <w:t>, for</w:t>
      </w:r>
      <w:r w:rsidR="00EE3851">
        <w:t xml:space="preserve"> </w:t>
      </w:r>
      <w:r w:rsidR="002B1528">
        <w:t>supporting early</w:t>
      </w:r>
      <w:r w:rsidR="002D5A9E">
        <w:t xml:space="preserve"> decoding</w:t>
      </w:r>
      <w:r>
        <w:t xml:space="preserve">. Futhermore, </w:t>
      </w:r>
      <w:r w:rsidR="00687A21">
        <w:t xml:space="preserve">in order to support reliable channel estimation for high speed (high Doppler spread) scenarios, additional </w:t>
      </w:r>
      <w:r w:rsidR="002D5A9E">
        <w:t>DMRS in</w:t>
      </w:r>
      <w:r w:rsidR="00EF61F3">
        <w:t>stances in the later part of the transmission slot</w:t>
      </w:r>
      <w:r w:rsidR="002D5A9E">
        <w:t xml:space="preserve"> might also be needed. Therefore, </w:t>
      </w:r>
      <w:r w:rsidR="00CE25B8">
        <w:t>the trade-off between the channel estimation performance and the DMRS overhead needs to be investigated in detail. I</w:t>
      </w:r>
      <w:r w:rsidR="002D5A9E">
        <w:t>n this paper we</w:t>
      </w:r>
      <w:r w:rsidR="00EF61F3">
        <w:t xml:space="preserve"> focus on</w:t>
      </w:r>
      <w:r w:rsidR="002D5A9E">
        <w:t xml:space="preserve"> the follow two patterns:</w:t>
      </w:r>
    </w:p>
    <w:p w14:paraId="18CB09E7" w14:textId="63680493" w:rsidR="00560769" w:rsidRDefault="008C5CC7" w:rsidP="00560769">
      <w:r>
        <w:t xml:space="preserve">                          </w:t>
      </w:r>
      <w:r w:rsidR="00560769">
        <w:t xml:space="preserve">  </w:t>
      </w:r>
      <w:r w:rsidR="00F22D40">
        <w:rPr>
          <w:noProof/>
          <w:lang w:val="sv-SE" w:eastAsia="zh-CN"/>
        </w:rPr>
        <mc:AlternateContent>
          <mc:Choice Requires="wpc">
            <w:drawing>
              <wp:inline distT="0" distB="0" distL="0" distR="0" wp14:anchorId="6EEB647B" wp14:editId="4FA6F124">
                <wp:extent cx="4644390" cy="2657475"/>
                <wp:effectExtent l="0" t="0" r="3810" b="95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wps:spPr bwMode="auto">
                          <a:xfrm>
                            <a:off x="0"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 name="Rectangle 4"/>
                        <wps:cNvSpPr/>
                        <wps:spPr bwMode="auto">
                          <a:xfrm>
                            <a:off x="206828" y="36015"/>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 name="Rectangle 5"/>
                        <wps:cNvSpPr/>
                        <wps:spPr bwMode="auto">
                          <a:xfrm>
                            <a:off x="413657"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 name="Rectangle 6"/>
                        <wps:cNvSpPr/>
                        <wps:spPr bwMode="auto">
                          <a:xfrm>
                            <a:off x="620485" y="36015"/>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 name="Rectangle 7"/>
                        <wps:cNvSpPr/>
                        <wps:spPr bwMode="auto">
                          <a:xfrm>
                            <a:off x="827315"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Rectangle 8"/>
                        <wps:cNvSpPr/>
                        <wps:spPr bwMode="auto">
                          <a:xfrm>
                            <a:off x="1034144" y="36015"/>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Rectangle 9"/>
                        <wps:cNvSpPr/>
                        <wps:spPr bwMode="auto">
                          <a:xfrm>
                            <a:off x="1240972" y="36015"/>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0" name="Group 10"/>
                        <wpg:cNvGrpSpPr/>
                        <wpg:grpSpPr>
                          <a:xfrm>
                            <a:off x="0" y="219241"/>
                            <a:ext cx="1447800" cy="183227"/>
                            <a:chOff x="0" y="216024"/>
                            <a:chExt cx="1800200" cy="216024"/>
                          </a:xfrm>
                        </wpg:grpSpPr>
                        <wps:wsp>
                          <wps:cNvPr id="120" name="Rectangle 120"/>
                          <wps:cNvSpPr/>
                          <wps:spPr bwMode="auto">
                            <a:xfrm>
                              <a:off x="0"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1" name="Rectangle 121"/>
                          <wps:cNvSpPr/>
                          <wps:spPr bwMode="auto">
                            <a:xfrm>
                              <a:off x="257171"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2" name="Rectangle 122"/>
                          <wps:cNvSpPr/>
                          <wps:spPr bwMode="auto">
                            <a:xfrm>
                              <a:off x="514343"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3" name="Rectangle 123"/>
                          <wps:cNvSpPr/>
                          <wps:spPr bwMode="auto">
                            <a:xfrm>
                              <a:off x="771514"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4" name="Rectangle 124"/>
                          <wps:cNvSpPr/>
                          <wps:spPr bwMode="auto">
                            <a:xfrm>
                              <a:off x="1028687"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5" name="Rectangle 125"/>
                          <wps:cNvSpPr/>
                          <wps:spPr bwMode="auto">
                            <a:xfrm>
                              <a:off x="1285858" y="21602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6" name="Rectangle 126"/>
                          <wps:cNvSpPr/>
                          <wps:spPr bwMode="auto">
                            <a:xfrm>
                              <a:off x="1543029"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1" name="Rectangle 11"/>
                        <wps:cNvSpPr/>
                        <wps:spPr bwMode="auto">
                          <a:xfrm>
                            <a:off x="0"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 name="Rectangle 12"/>
                        <wps:cNvSpPr/>
                        <wps:spPr bwMode="auto">
                          <a:xfrm>
                            <a:off x="206828" y="402468"/>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 name="Rectangle 13"/>
                        <wps:cNvSpPr/>
                        <wps:spPr bwMode="auto">
                          <a:xfrm>
                            <a:off x="413657"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 name="Rectangle 14"/>
                        <wps:cNvSpPr/>
                        <wps:spPr bwMode="auto">
                          <a:xfrm>
                            <a:off x="620485" y="402468"/>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 name="Rectangle 15"/>
                        <wps:cNvSpPr/>
                        <wps:spPr bwMode="auto">
                          <a:xfrm>
                            <a:off x="827315"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 name="Rectangle 16"/>
                        <wps:cNvSpPr/>
                        <wps:spPr bwMode="auto">
                          <a:xfrm>
                            <a:off x="1034144" y="402468"/>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 name="Rectangle 17"/>
                        <wps:cNvSpPr/>
                        <wps:spPr bwMode="auto">
                          <a:xfrm>
                            <a:off x="1240972" y="402468"/>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8" name="Group 18"/>
                        <wpg:cNvGrpSpPr/>
                        <wpg:grpSpPr>
                          <a:xfrm>
                            <a:off x="0" y="585694"/>
                            <a:ext cx="1447800" cy="183226"/>
                            <a:chOff x="0" y="648072"/>
                            <a:chExt cx="1800200" cy="216024"/>
                          </a:xfrm>
                        </wpg:grpSpPr>
                        <wps:wsp>
                          <wps:cNvPr id="113" name="Rectangle 113"/>
                          <wps:cNvSpPr/>
                          <wps:spPr bwMode="auto">
                            <a:xfrm>
                              <a:off x="0"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4" name="Rectangle 114"/>
                          <wps:cNvSpPr/>
                          <wps:spPr bwMode="auto">
                            <a:xfrm>
                              <a:off x="257171"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5" name="Rectangle 115"/>
                          <wps:cNvSpPr/>
                          <wps:spPr bwMode="auto">
                            <a:xfrm>
                              <a:off x="514343"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6" name="Rectangle 116"/>
                          <wps:cNvSpPr/>
                          <wps:spPr bwMode="auto">
                            <a:xfrm>
                              <a:off x="771514"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7" name="Rectangle 117"/>
                          <wps:cNvSpPr/>
                          <wps:spPr bwMode="auto">
                            <a:xfrm>
                              <a:off x="1028687"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8" name="Rectangle 118"/>
                          <wps:cNvSpPr/>
                          <wps:spPr bwMode="auto">
                            <a:xfrm>
                              <a:off x="1285858" y="648072"/>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9" name="Rectangle 119"/>
                          <wps:cNvSpPr/>
                          <wps:spPr bwMode="auto">
                            <a:xfrm>
                              <a:off x="1543029"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19" name="Group 19"/>
                        <wpg:cNvGrpSpPr/>
                        <wpg:grpSpPr>
                          <a:xfrm>
                            <a:off x="0" y="768920"/>
                            <a:ext cx="1447798" cy="183227"/>
                            <a:chOff x="0" y="864096"/>
                            <a:chExt cx="4032448" cy="504056"/>
                          </a:xfrm>
                          <a:solidFill>
                            <a:schemeClr val="bg1"/>
                          </a:solidFill>
                        </wpg:grpSpPr>
                        <wps:wsp>
                          <wps:cNvPr id="106" name="Rectangle 106"/>
                          <wps:cNvSpPr/>
                          <wps:spPr bwMode="auto">
                            <a:xfrm>
                              <a:off x="0" y="864096"/>
                              <a:ext cx="576064" cy="504056"/>
                            </a:xfrm>
                            <a:prstGeom prst="rect">
                              <a:avLst/>
                            </a:prstGeom>
                            <a:grp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107" name="Rectangle 107"/>
                          <wps:cNvSpPr/>
                          <wps:spPr bwMode="auto">
                            <a:xfrm>
                              <a:off x="576064" y="864096"/>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8" name="Rectangle 108"/>
                          <wps:cNvSpPr/>
                          <wps:spPr bwMode="auto">
                            <a:xfrm>
                              <a:off x="1152128"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9" name="Rectangle 109"/>
                          <wps:cNvSpPr/>
                          <wps:spPr bwMode="auto">
                            <a:xfrm>
                              <a:off x="1728192"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0" name="Rectangle 110"/>
                          <wps:cNvSpPr/>
                          <wps:spPr bwMode="auto">
                            <a:xfrm>
                              <a:off x="2304256"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1" name="Rectangle 111"/>
                          <wps:cNvSpPr/>
                          <wps:spPr bwMode="auto">
                            <a:xfrm>
                              <a:off x="2880320"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2" name="Rectangle 112"/>
                          <wps:cNvSpPr/>
                          <wps:spPr bwMode="auto">
                            <a:xfrm>
                              <a:off x="3456384" y="864096"/>
                              <a:ext cx="576064" cy="504056"/>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20" name="Group 20"/>
                        <wpg:cNvGrpSpPr/>
                        <wpg:grpSpPr>
                          <a:xfrm>
                            <a:off x="0" y="952147"/>
                            <a:ext cx="1447800" cy="183226"/>
                            <a:chOff x="0" y="1080120"/>
                            <a:chExt cx="1800200" cy="216024"/>
                          </a:xfrm>
                        </wpg:grpSpPr>
                        <wps:wsp>
                          <wps:cNvPr id="99" name="Rectangle 99"/>
                          <wps:cNvSpPr/>
                          <wps:spPr bwMode="auto">
                            <a:xfrm>
                              <a:off x="0"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0" name="Rectangle 100"/>
                          <wps:cNvSpPr/>
                          <wps:spPr bwMode="auto">
                            <a:xfrm>
                              <a:off x="257171"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1" name="Rectangle 101"/>
                          <wps:cNvSpPr/>
                          <wps:spPr bwMode="auto">
                            <a:xfrm>
                              <a:off x="514343"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2" name="Rectangle 102"/>
                          <wps:cNvSpPr/>
                          <wps:spPr bwMode="auto">
                            <a:xfrm>
                              <a:off x="771514"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3" name="Rectangle 103"/>
                          <wps:cNvSpPr/>
                          <wps:spPr bwMode="auto">
                            <a:xfrm>
                              <a:off x="1028687"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4" name="Rectangle 104"/>
                          <wps:cNvSpPr/>
                          <wps:spPr bwMode="auto">
                            <a:xfrm>
                              <a:off x="1285858" y="108012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5" name="Rectangle 105"/>
                          <wps:cNvSpPr/>
                          <wps:spPr bwMode="auto">
                            <a:xfrm>
                              <a:off x="1543029"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21" name="Rectangle 21"/>
                        <wps:cNvSpPr/>
                        <wps:spPr bwMode="auto">
                          <a:xfrm>
                            <a:off x="0"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 name="Rectangle 22"/>
                        <wps:cNvSpPr/>
                        <wps:spPr bwMode="auto">
                          <a:xfrm>
                            <a:off x="206828" y="1135373"/>
                            <a:ext cx="206828" cy="18322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 name="Rectangle 23"/>
                        <wps:cNvSpPr/>
                        <wps:spPr bwMode="auto">
                          <a:xfrm>
                            <a:off x="413657"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 name="Rectangle 24"/>
                        <wps:cNvSpPr/>
                        <wps:spPr bwMode="auto">
                          <a:xfrm>
                            <a:off x="620485" y="1135373"/>
                            <a:ext cx="206828" cy="18322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5" name="Rectangle 25"/>
                        <wps:cNvSpPr/>
                        <wps:spPr bwMode="auto">
                          <a:xfrm>
                            <a:off x="827315"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6" name="Rectangle 26"/>
                        <wps:cNvSpPr/>
                        <wps:spPr bwMode="auto">
                          <a:xfrm>
                            <a:off x="1034144" y="1135373"/>
                            <a:ext cx="206827"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7" name="Rectangle 27"/>
                        <wps:cNvSpPr/>
                        <wps:spPr bwMode="auto">
                          <a:xfrm>
                            <a:off x="1240972" y="1135373"/>
                            <a:ext cx="206828" cy="18322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28" name="Group 28"/>
                        <wpg:cNvGrpSpPr/>
                        <wpg:grpSpPr>
                          <a:xfrm>
                            <a:off x="0" y="1318600"/>
                            <a:ext cx="1447800" cy="183227"/>
                            <a:chOff x="0" y="1512168"/>
                            <a:chExt cx="1800200" cy="216024"/>
                          </a:xfrm>
                        </wpg:grpSpPr>
                        <wps:wsp>
                          <wps:cNvPr id="92" name="Rectangle 92"/>
                          <wps:cNvSpPr/>
                          <wps:spPr bwMode="auto">
                            <a:xfrm>
                              <a:off x="0"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3" name="Rectangle 93"/>
                          <wps:cNvSpPr/>
                          <wps:spPr bwMode="auto">
                            <a:xfrm>
                              <a:off x="257171"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4" name="Rectangle 94"/>
                          <wps:cNvSpPr/>
                          <wps:spPr bwMode="auto">
                            <a:xfrm>
                              <a:off x="514343"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5" name="Rectangle 95"/>
                          <wps:cNvSpPr/>
                          <wps:spPr bwMode="auto">
                            <a:xfrm>
                              <a:off x="771514"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6" name="Rectangle 96"/>
                          <wps:cNvSpPr/>
                          <wps:spPr bwMode="auto">
                            <a:xfrm>
                              <a:off x="1028687"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7" name="Rectangle 97"/>
                          <wps:cNvSpPr/>
                          <wps:spPr bwMode="auto">
                            <a:xfrm>
                              <a:off x="1285858" y="1512168"/>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8" name="Rectangle 98"/>
                          <wps:cNvSpPr/>
                          <wps:spPr bwMode="auto">
                            <a:xfrm>
                              <a:off x="1543029"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29" name="Group 29"/>
                        <wpg:cNvGrpSpPr/>
                        <wpg:grpSpPr>
                          <a:xfrm>
                            <a:off x="0" y="1503903"/>
                            <a:ext cx="1447798" cy="183227"/>
                            <a:chOff x="0" y="1730642"/>
                            <a:chExt cx="4032448" cy="504056"/>
                          </a:xfrm>
                        </wpg:grpSpPr>
                        <wps:wsp>
                          <wps:cNvPr id="85" name="Rectangle 85"/>
                          <wps:cNvSpPr/>
                          <wps:spPr bwMode="auto">
                            <a:xfrm>
                              <a:off x="0"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rtlCol="0" anchor="ctr" anchorCtr="0" compatLnSpc="1">
                            <a:prstTxWarp prst="textNoShape">
                              <a:avLst/>
                            </a:prstTxWarp>
                          </wps:bodyPr>
                        </wps:wsp>
                        <wps:wsp>
                          <wps:cNvPr id="86" name="Rectangle 86"/>
                          <wps:cNvSpPr/>
                          <wps:spPr bwMode="auto">
                            <a:xfrm>
                              <a:off x="576064" y="1730642"/>
                              <a:ext cx="576064" cy="5040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7" name="Rectangle 87"/>
                          <wps:cNvSpPr/>
                          <wps:spPr bwMode="auto">
                            <a:xfrm>
                              <a:off x="1152128"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8" name="Rectangle 88"/>
                          <wps:cNvSpPr/>
                          <wps:spPr bwMode="auto">
                            <a:xfrm>
                              <a:off x="1728192" y="1730642"/>
                              <a:ext cx="576064" cy="5040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9" name="Rectangle 89"/>
                          <wps:cNvSpPr/>
                          <wps:spPr bwMode="auto">
                            <a:xfrm>
                              <a:off x="2304256"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0" name="Rectangle 90"/>
                          <wps:cNvSpPr/>
                          <wps:spPr bwMode="auto">
                            <a:xfrm>
                              <a:off x="2880320"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1" name="Rectangle 91"/>
                          <wps:cNvSpPr/>
                          <wps:spPr bwMode="auto">
                            <a:xfrm>
                              <a:off x="3456384" y="1730642"/>
                              <a:ext cx="576064" cy="5040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30" name="Group 30"/>
                        <wpg:cNvGrpSpPr/>
                        <wpg:grpSpPr>
                          <a:xfrm>
                            <a:off x="0" y="1687130"/>
                            <a:ext cx="1447800" cy="183226"/>
                            <a:chOff x="0" y="1946666"/>
                            <a:chExt cx="1800200" cy="216024"/>
                          </a:xfrm>
                        </wpg:grpSpPr>
                        <wps:wsp>
                          <wps:cNvPr id="78" name="Rectangle 78"/>
                          <wps:cNvSpPr/>
                          <wps:spPr bwMode="auto">
                            <a:xfrm>
                              <a:off x="0" y="19466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9" name="Rectangle 79"/>
                          <wps:cNvSpPr/>
                          <wps:spPr bwMode="auto">
                            <a:xfrm>
                              <a:off x="257171"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0" name="Rectangle 80"/>
                          <wps:cNvSpPr/>
                          <wps:spPr bwMode="auto">
                            <a:xfrm>
                              <a:off x="514343"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1" name="Rectangle 81"/>
                          <wps:cNvSpPr/>
                          <wps:spPr bwMode="auto">
                            <a:xfrm>
                              <a:off x="771514" y="1946666"/>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2" name="Rectangle 82"/>
                          <wps:cNvSpPr/>
                          <wps:spPr bwMode="auto">
                            <a:xfrm>
                              <a:off x="1028687"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3" name="Rectangle 83"/>
                          <wps:cNvSpPr/>
                          <wps:spPr bwMode="auto">
                            <a:xfrm>
                              <a:off x="1285858" y="1946666"/>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4" name="Rectangle 84"/>
                          <wps:cNvSpPr/>
                          <wps:spPr bwMode="auto">
                            <a:xfrm>
                              <a:off x="1543029" y="1946666"/>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31" name="Group 31"/>
                        <wpg:cNvGrpSpPr/>
                        <wpg:grpSpPr>
                          <a:xfrm>
                            <a:off x="0" y="1870357"/>
                            <a:ext cx="1447800" cy="183226"/>
                            <a:chOff x="0" y="2162690"/>
                            <a:chExt cx="1800200" cy="216024"/>
                          </a:xfrm>
                        </wpg:grpSpPr>
                        <wps:wsp>
                          <wps:cNvPr id="71" name="Rectangle 71"/>
                          <wps:cNvSpPr/>
                          <wps:spPr bwMode="auto">
                            <a:xfrm>
                              <a:off x="0" y="216269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2" name="Rectangle 72"/>
                          <wps:cNvSpPr/>
                          <wps:spPr bwMode="auto">
                            <a:xfrm>
                              <a:off x="257171" y="2162690"/>
                              <a:ext cx="257171" cy="216024"/>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3" name="Rectangle 73"/>
                          <wps:cNvSpPr/>
                          <wps:spPr bwMode="auto">
                            <a:xfrm>
                              <a:off x="514343" y="21626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4" name="Rectangle 74"/>
                          <wps:cNvSpPr/>
                          <wps:spPr bwMode="auto">
                            <a:xfrm>
                              <a:off x="771514" y="216269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5" name="Rectangle 75"/>
                          <wps:cNvSpPr/>
                          <wps:spPr bwMode="auto">
                            <a:xfrm>
                              <a:off x="1028687" y="21626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6" name="Rectangle 76"/>
                          <wps:cNvSpPr/>
                          <wps:spPr bwMode="auto">
                            <a:xfrm>
                              <a:off x="1285858" y="216269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7" name="Rectangle 77"/>
                          <wps:cNvSpPr/>
                          <wps:spPr bwMode="auto">
                            <a:xfrm>
                              <a:off x="1543029" y="216269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wgp>
                        <wpg:cNvPr id="32" name="Group 32"/>
                        <wpg:cNvGrpSpPr/>
                        <wpg:grpSpPr>
                          <a:xfrm>
                            <a:off x="0" y="2053583"/>
                            <a:ext cx="1447800" cy="183227"/>
                            <a:chOff x="0" y="2378714"/>
                            <a:chExt cx="1800200" cy="216024"/>
                          </a:xfrm>
                        </wpg:grpSpPr>
                        <wps:wsp>
                          <wps:cNvPr id="64" name="Rectangle 64"/>
                          <wps:cNvSpPr/>
                          <wps:spPr bwMode="auto">
                            <a:xfrm>
                              <a:off x="0" y="23787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5" name="Rectangle 65"/>
                          <wps:cNvSpPr/>
                          <wps:spPr bwMode="auto">
                            <a:xfrm>
                              <a:off x="257171"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6" name="Rectangle 66"/>
                          <wps:cNvSpPr/>
                          <wps:spPr bwMode="auto">
                            <a:xfrm>
                              <a:off x="514343"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7" name="Rectangle 67"/>
                          <wps:cNvSpPr/>
                          <wps:spPr bwMode="auto">
                            <a:xfrm>
                              <a:off x="771514" y="237871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8" name="Rectangle 68"/>
                          <wps:cNvSpPr/>
                          <wps:spPr bwMode="auto">
                            <a:xfrm>
                              <a:off x="1028687"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69" name="Rectangle 69"/>
                          <wps:cNvSpPr/>
                          <wps:spPr bwMode="auto">
                            <a:xfrm>
                              <a:off x="1285858" y="237871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70" name="Rectangle 70"/>
                          <wps:cNvSpPr/>
                          <wps:spPr bwMode="auto">
                            <a:xfrm>
                              <a:off x="1543029" y="237871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28" name="Rectangle 128"/>
                        <wps:cNvSpPr/>
                        <wps:spPr bwMode="auto">
                          <a:xfrm>
                            <a:off x="3113314"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9" name="Rectangle 129"/>
                        <wps:cNvSpPr/>
                        <wps:spPr bwMode="auto">
                          <a:xfrm>
                            <a:off x="3326946" y="36015"/>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0" name="Rectangle 130"/>
                        <wps:cNvSpPr/>
                        <wps:spPr bwMode="auto">
                          <a:xfrm>
                            <a:off x="3540578"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1" name="Rectangle 131"/>
                        <wps:cNvSpPr/>
                        <wps:spPr bwMode="auto">
                          <a:xfrm>
                            <a:off x="3754210"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2" name="Rectangle 132"/>
                        <wps:cNvSpPr/>
                        <wps:spPr bwMode="auto">
                          <a:xfrm>
                            <a:off x="3967844" y="36015"/>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3" name="Rectangle 133"/>
                        <wps:cNvSpPr/>
                        <wps:spPr bwMode="auto">
                          <a:xfrm>
                            <a:off x="4181475" y="36015"/>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4" name="Rectangle 134"/>
                        <wps:cNvSpPr/>
                        <wps:spPr bwMode="auto">
                          <a:xfrm>
                            <a:off x="4395107" y="36015"/>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35" name="Group 135"/>
                        <wpg:cNvGrpSpPr/>
                        <wpg:grpSpPr>
                          <a:xfrm>
                            <a:off x="3113314" y="219171"/>
                            <a:ext cx="1495425" cy="183157"/>
                            <a:chOff x="0" y="216024"/>
                            <a:chExt cx="1800200" cy="216024"/>
                          </a:xfrm>
                        </wpg:grpSpPr>
                        <wps:wsp>
                          <wps:cNvPr id="241" name="Rectangle 241"/>
                          <wps:cNvSpPr/>
                          <wps:spPr bwMode="auto">
                            <a:xfrm>
                              <a:off x="0"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2" name="Rectangle 242"/>
                          <wps:cNvSpPr/>
                          <wps:spPr bwMode="auto">
                            <a:xfrm>
                              <a:off x="257171"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3" name="Rectangle 243"/>
                          <wps:cNvSpPr/>
                          <wps:spPr bwMode="auto">
                            <a:xfrm>
                              <a:off x="514343"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4" name="Rectangle 244"/>
                          <wps:cNvSpPr/>
                          <wps:spPr bwMode="auto">
                            <a:xfrm>
                              <a:off x="771514" y="216024"/>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5" name="Rectangle 245"/>
                          <wps:cNvSpPr/>
                          <wps:spPr bwMode="auto">
                            <a:xfrm>
                              <a:off x="1028687"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6" name="Rectangle 246"/>
                          <wps:cNvSpPr/>
                          <wps:spPr bwMode="auto">
                            <a:xfrm>
                              <a:off x="1285858" y="216024"/>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7" name="Rectangle 247"/>
                          <wps:cNvSpPr/>
                          <wps:spPr bwMode="auto">
                            <a:xfrm>
                              <a:off x="1543029" y="216024"/>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36" name="Rectangle 136"/>
                        <wps:cNvSpPr/>
                        <wps:spPr bwMode="auto">
                          <a:xfrm>
                            <a:off x="3113314"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7" name="Rectangle 137"/>
                        <wps:cNvSpPr/>
                        <wps:spPr bwMode="auto">
                          <a:xfrm>
                            <a:off x="3326946" y="402327"/>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8" name="Rectangle 138"/>
                        <wps:cNvSpPr/>
                        <wps:spPr bwMode="auto">
                          <a:xfrm>
                            <a:off x="3540578"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9" name="Rectangle 139"/>
                        <wps:cNvSpPr/>
                        <wps:spPr bwMode="auto">
                          <a:xfrm>
                            <a:off x="3754210" y="402327"/>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0" name="Rectangle 140"/>
                        <wps:cNvSpPr/>
                        <wps:spPr bwMode="auto">
                          <a:xfrm>
                            <a:off x="3967844" y="402327"/>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1" name="Rectangle 141"/>
                        <wps:cNvSpPr/>
                        <wps:spPr bwMode="auto">
                          <a:xfrm>
                            <a:off x="4181475" y="402327"/>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2" name="Rectangle 142"/>
                        <wps:cNvSpPr/>
                        <wps:spPr bwMode="auto">
                          <a:xfrm>
                            <a:off x="4395107" y="402327"/>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43" name="Group 143"/>
                        <wpg:cNvGrpSpPr/>
                        <wpg:grpSpPr>
                          <a:xfrm>
                            <a:off x="3113314" y="585482"/>
                            <a:ext cx="1495425" cy="183156"/>
                            <a:chOff x="0" y="648072"/>
                            <a:chExt cx="1800200" cy="216024"/>
                          </a:xfrm>
                        </wpg:grpSpPr>
                        <wps:wsp>
                          <wps:cNvPr id="234" name="Rectangle 234"/>
                          <wps:cNvSpPr/>
                          <wps:spPr bwMode="auto">
                            <a:xfrm>
                              <a:off x="0"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5" name="Rectangle 235"/>
                          <wps:cNvSpPr/>
                          <wps:spPr bwMode="auto">
                            <a:xfrm>
                              <a:off x="257171"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6" name="Rectangle 236"/>
                          <wps:cNvSpPr/>
                          <wps:spPr bwMode="auto">
                            <a:xfrm>
                              <a:off x="514343"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7" name="Rectangle 237"/>
                          <wps:cNvSpPr/>
                          <wps:spPr bwMode="auto">
                            <a:xfrm>
                              <a:off x="771514" y="648072"/>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8" name="Rectangle 238"/>
                          <wps:cNvSpPr/>
                          <wps:spPr bwMode="auto">
                            <a:xfrm>
                              <a:off x="1028687"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9" name="Rectangle 239"/>
                          <wps:cNvSpPr/>
                          <wps:spPr bwMode="auto">
                            <a:xfrm>
                              <a:off x="1285858" y="648072"/>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40" name="Rectangle 240"/>
                          <wps:cNvSpPr/>
                          <wps:spPr bwMode="auto">
                            <a:xfrm>
                              <a:off x="1543029" y="648072"/>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44" name="Rectangle 144"/>
                        <wps:cNvSpPr/>
                        <wps:spPr bwMode="auto">
                          <a:xfrm>
                            <a:off x="3113314"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5" name="Rectangle 145"/>
                        <wps:cNvSpPr/>
                        <wps:spPr bwMode="auto">
                          <a:xfrm>
                            <a:off x="3326946" y="7686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6" name="Rectangle 146"/>
                        <wps:cNvSpPr/>
                        <wps:spPr bwMode="auto">
                          <a:xfrm>
                            <a:off x="3540578"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7" name="Rectangle 147"/>
                        <wps:cNvSpPr/>
                        <wps:spPr bwMode="auto">
                          <a:xfrm>
                            <a:off x="3754210"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8" name="Rectangle 148"/>
                        <wps:cNvSpPr/>
                        <wps:spPr bwMode="auto">
                          <a:xfrm>
                            <a:off x="3967844" y="7686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49" name="Rectangle 149"/>
                        <wps:cNvSpPr/>
                        <wps:spPr bwMode="auto">
                          <a:xfrm>
                            <a:off x="4181475" y="7686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0" name="Rectangle 150"/>
                        <wps:cNvSpPr/>
                        <wps:spPr bwMode="auto">
                          <a:xfrm>
                            <a:off x="4395107" y="7686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51" name="Group 151"/>
                        <wpg:cNvGrpSpPr/>
                        <wpg:grpSpPr>
                          <a:xfrm>
                            <a:off x="3113314" y="951794"/>
                            <a:ext cx="1495425" cy="183156"/>
                            <a:chOff x="0" y="1080120"/>
                            <a:chExt cx="1800200" cy="216024"/>
                          </a:xfrm>
                        </wpg:grpSpPr>
                        <wps:wsp>
                          <wps:cNvPr id="227" name="Rectangle 227"/>
                          <wps:cNvSpPr/>
                          <wps:spPr bwMode="auto">
                            <a:xfrm>
                              <a:off x="0"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8" name="Rectangle 228"/>
                          <wps:cNvSpPr/>
                          <wps:spPr bwMode="auto">
                            <a:xfrm>
                              <a:off x="257171"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9" name="Rectangle 229"/>
                          <wps:cNvSpPr/>
                          <wps:spPr bwMode="auto">
                            <a:xfrm>
                              <a:off x="514343"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0" name="Rectangle 230"/>
                          <wps:cNvSpPr/>
                          <wps:spPr bwMode="auto">
                            <a:xfrm>
                              <a:off x="771514" y="1080120"/>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1" name="Rectangle 231"/>
                          <wps:cNvSpPr/>
                          <wps:spPr bwMode="auto">
                            <a:xfrm>
                              <a:off x="1028687"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2" name="Rectangle 232"/>
                          <wps:cNvSpPr/>
                          <wps:spPr bwMode="auto">
                            <a:xfrm>
                              <a:off x="1285858" y="1080120"/>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33" name="Rectangle 233"/>
                          <wps:cNvSpPr/>
                          <wps:spPr bwMode="auto">
                            <a:xfrm>
                              <a:off x="1543029" y="1080120"/>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52" name="Rectangle 152"/>
                        <wps:cNvSpPr/>
                        <wps:spPr bwMode="auto">
                          <a:xfrm>
                            <a:off x="3113314"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3" name="Rectangle 153"/>
                        <wps:cNvSpPr/>
                        <wps:spPr bwMode="auto">
                          <a:xfrm>
                            <a:off x="3326946" y="11349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4" name="Rectangle 154"/>
                        <wps:cNvSpPr/>
                        <wps:spPr bwMode="auto">
                          <a:xfrm>
                            <a:off x="3540578"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5" name="Rectangle 155"/>
                        <wps:cNvSpPr/>
                        <wps:spPr bwMode="auto">
                          <a:xfrm>
                            <a:off x="3754210" y="1134950"/>
                            <a:ext cx="213632" cy="183156"/>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6" name="Rectangle 156"/>
                        <wps:cNvSpPr/>
                        <wps:spPr bwMode="auto">
                          <a:xfrm>
                            <a:off x="3967844" y="11349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7" name="Rectangle 157"/>
                        <wps:cNvSpPr/>
                        <wps:spPr bwMode="auto">
                          <a:xfrm>
                            <a:off x="4181475" y="11349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58" name="Rectangle 158"/>
                        <wps:cNvSpPr/>
                        <wps:spPr bwMode="auto">
                          <a:xfrm>
                            <a:off x="4395107" y="11349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59" name="Group 159"/>
                        <wpg:cNvGrpSpPr/>
                        <wpg:grpSpPr>
                          <a:xfrm>
                            <a:off x="3113314" y="1318106"/>
                            <a:ext cx="1495425" cy="183157"/>
                            <a:chOff x="0" y="1512168"/>
                            <a:chExt cx="1800200" cy="216024"/>
                          </a:xfrm>
                        </wpg:grpSpPr>
                        <wps:wsp>
                          <wps:cNvPr id="220" name="Rectangle 220"/>
                          <wps:cNvSpPr/>
                          <wps:spPr bwMode="auto">
                            <a:xfrm>
                              <a:off x="0"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1" name="Rectangle 221"/>
                          <wps:cNvSpPr/>
                          <wps:spPr bwMode="auto">
                            <a:xfrm>
                              <a:off x="257171"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2" name="Rectangle 222"/>
                          <wps:cNvSpPr/>
                          <wps:spPr bwMode="auto">
                            <a:xfrm>
                              <a:off x="514343"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3" name="Rectangle 223"/>
                          <wps:cNvSpPr/>
                          <wps:spPr bwMode="auto">
                            <a:xfrm>
                              <a:off x="771514" y="1512168"/>
                              <a:ext cx="257171" cy="216024"/>
                            </a:xfrm>
                            <a:prstGeom prst="rect">
                              <a:avLst/>
                            </a:prstGeom>
                            <a:no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4" name="Rectangle 224"/>
                          <wps:cNvSpPr/>
                          <wps:spPr bwMode="auto">
                            <a:xfrm>
                              <a:off x="1028687"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5" name="Rectangle 225"/>
                          <wps:cNvSpPr/>
                          <wps:spPr bwMode="auto">
                            <a:xfrm>
                              <a:off x="1285858" y="1512168"/>
                              <a:ext cx="257170"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26" name="Rectangle 226"/>
                          <wps:cNvSpPr/>
                          <wps:spPr bwMode="auto">
                            <a:xfrm>
                              <a:off x="1543029" y="1512168"/>
                              <a:ext cx="257171" cy="216024"/>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60" name="Rectangle 160"/>
                        <wps:cNvSpPr/>
                        <wps:spPr bwMode="auto">
                          <a:xfrm>
                            <a:off x="3113314"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1" name="Rectangle 161"/>
                        <wps:cNvSpPr/>
                        <wps:spPr bwMode="auto">
                          <a:xfrm>
                            <a:off x="3326946" y="15033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2" name="Rectangle 162"/>
                        <wps:cNvSpPr/>
                        <wps:spPr bwMode="auto">
                          <a:xfrm>
                            <a:off x="3540578"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3" name="Rectangle 163"/>
                        <wps:cNvSpPr/>
                        <wps:spPr bwMode="auto">
                          <a:xfrm>
                            <a:off x="3754210"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4" name="Rectangle 164"/>
                        <wps:cNvSpPr/>
                        <wps:spPr bwMode="auto">
                          <a:xfrm>
                            <a:off x="3967844" y="1503338"/>
                            <a:ext cx="213632" cy="183157"/>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5" name="Rectangle 165"/>
                        <wps:cNvSpPr/>
                        <wps:spPr bwMode="auto">
                          <a:xfrm>
                            <a:off x="4181475" y="1503338"/>
                            <a:ext cx="213631"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6" name="Rectangle 166"/>
                        <wps:cNvSpPr/>
                        <wps:spPr bwMode="auto">
                          <a:xfrm>
                            <a:off x="4395107" y="1503338"/>
                            <a:ext cx="213632" cy="183157"/>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67" name="Group 167"/>
                        <wpg:cNvGrpSpPr/>
                        <wpg:grpSpPr>
                          <a:xfrm>
                            <a:off x="3113314" y="1686494"/>
                            <a:ext cx="1495425" cy="183156"/>
                            <a:chOff x="0" y="1946666"/>
                            <a:chExt cx="1800200" cy="216024"/>
                          </a:xfrm>
                          <a:solidFill>
                            <a:schemeClr val="bg1"/>
                          </a:solidFill>
                        </wpg:grpSpPr>
                        <wps:wsp>
                          <wps:cNvPr id="213" name="Rectangle 213"/>
                          <wps:cNvSpPr/>
                          <wps:spPr bwMode="auto">
                            <a:xfrm>
                              <a:off x="0"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4" name="Rectangle 214"/>
                          <wps:cNvSpPr/>
                          <wps:spPr bwMode="auto">
                            <a:xfrm>
                              <a:off x="257171"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5" name="Rectangle 215"/>
                          <wps:cNvSpPr/>
                          <wps:spPr bwMode="auto">
                            <a:xfrm>
                              <a:off x="514343"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6" name="Rectangle 216"/>
                          <wps:cNvSpPr/>
                          <wps:spPr bwMode="auto">
                            <a:xfrm>
                              <a:off x="771514"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7" name="Rectangle 217"/>
                          <wps:cNvSpPr/>
                          <wps:spPr bwMode="auto">
                            <a:xfrm>
                              <a:off x="1028687"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8" name="Rectangle 218"/>
                          <wps:cNvSpPr/>
                          <wps:spPr bwMode="auto">
                            <a:xfrm>
                              <a:off x="1285858" y="1946666"/>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9" name="Rectangle 219"/>
                          <wps:cNvSpPr/>
                          <wps:spPr bwMode="auto">
                            <a:xfrm>
                              <a:off x="1543029" y="1946666"/>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168" name="Rectangle 168"/>
                        <wps:cNvSpPr/>
                        <wps:spPr bwMode="auto">
                          <a:xfrm>
                            <a:off x="3113314"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69" name="Rectangle 169"/>
                        <wps:cNvSpPr/>
                        <wps:spPr bwMode="auto">
                          <a:xfrm>
                            <a:off x="3326946" y="18696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0" name="Rectangle 170"/>
                        <wps:cNvSpPr/>
                        <wps:spPr bwMode="auto">
                          <a:xfrm>
                            <a:off x="3540578"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1" name="Rectangle 171"/>
                        <wps:cNvSpPr/>
                        <wps:spPr bwMode="auto">
                          <a:xfrm>
                            <a:off x="3754210"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2" name="Rectangle 172"/>
                        <wps:cNvSpPr/>
                        <wps:spPr bwMode="auto">
                          <a:xfrm>
                            <a:off x="3967844" y="1869650"/>
                            <a:ext cx="213632" cy="183156"/>
                          </a:xfrm>
                          <a:prstGeom prst="rect">
                            <a:avLst/>
                          </a:prstGeom>
                          <a:solidFill>
                            <a:schemeClr val="tx2"/>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3" name="Rectangle 173"/>
                        <wps:cNvSpPr/>
                        <wps:spPr bwMode="auto">
                          <a:xfrm>
                            <a:off x="4181475" y="1869650"/>
                            <a:ext cx="213631"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74" name="Rectangle 174"/>
                        <wps:cNvSpPr/>
                        <wps:spPr bwMode="auto">
                          <a:xfrm>
                            <a:off x="4395107" y="1869650"/>
                            <a:ext cx="213632" cy="183156"/>
                          </a:xfrm>
                          <a:prstGeom prst="rect">
                            <a:avLst/>
                          </a:prstGeom>
                          <a:solidFill>
                            <a:schemeClr val="bg1"/>
                          </a:solid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g:cNvPr id="175" name="Group 175"/>
                        <wpg:cNvGrpSpPr/>
                        <wpg:grpSpPr>
                          <a:xfrm>
                            <a:off x="3113314" y="2052806"/>
                            <a:ext cx="1495425" cy="183157"/>
                            <a:chOff x="0" y="2378714"/>
                            <a:chExt cx="1800200" cy="216024"/>
                          </a:xfrm>
                          <a:solidFill>
                            <a:schemeClr val="bg1"/>
                          </a:solidFill>
                        </wpg:grpSpPr>
                        <wps:wsp>
                          <wps:cNvPr id="206" name="Rectangle 206"/>
                          <wps:cNvSpPr/>
                          <wps:spPr bwMode="auto">
                            <a:xfrm>
                              <a:off x="0"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7" name="Rectangle 207"/>
                          <wps:cNvSpPr/>
                          <wps:spPr bwMode="auto">
                            <a:xfrm>
                              <a:off x="257171"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8" name="Rectangle 208"/>
                          <wps:cNvSpPr/>
                          <wps:spPr bwMode="auto">
                            <a:xfrm>
                              <a:off x="514343"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09" name="Rectangle 209"/>
                          <wps:cNvSpPr/>
                          <wps:spPr bwMode="auto">
                            <a:xfrm>
                              <a:off x="771514"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0" name="Rectangle 210"/>
                          <wps:cNvSpPr/>
                          <wps:spPr bwMode="auto">
                            <a:xfrm>
                              <a:off x="1028687"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1" name="Rectangle 211"/>
                          <wps:cNvSpPr/>
                          <wps:spPr bwMode="auto">
                            <a:xfrm>
                              <a:off x="1285858" y="2378714"/>
                              <a:ext cx="257170"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212" name="Rectangle 212"/>
                          <wps:cNvSpPr/>
                          <wps:spPr bwMode="auto">
                            <a:xfrm>
                              <a:off x="1543029" y="2378714"/>
                              <a:ext cx="257171" cy="216024"/>
                            </a:xfrm>
                            <a:prstGeom prst="rect">
                              <a:avLst/>
                            </a:prstGeom>
                            <a:grpFill/>
                            <a:ln w="9525" cap="flat" cmpd="sng" algn="ctr">
                              <a:solidFill>
                                <a:schemeClr val="tx2"/>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wgp>
                      <wps:wsp>
                        <wps:cNvPr id="248" name="Text Box 248"/>
                        <wps:cNvSpPr txBox="1"/>
                        <wps:spPr>
                          <a:xfrm>
                            <a:off x="104774" y="2360115"/>
                            <a:ext cx="1731226" cy="276225"/>
                          </a:xfrm>
                          <a:prstGeom prst="rect">
                            <a:avLst/>
                          </a:prstGeom>
                          <a:solidFill>
                            <a:schemeClr val="lt1"/>
                          </a:solidFill>
                          <a:ln w="6350">
                            <a:noFill/>
                          </a:ln>
                        </wps:spPr>
                        <wps:txbx>
                          <w:txbxContent>
                            <w:p w14:paraId="6730A533" w14:textId="353DF7E8" w:rsidR="005E0C92" w:rsidRPr="00F22D40" w:rsidRDefault="005E0C92">
                              <w:pPr>
                                <w:rPr>
                                  <w:lang w:val="en-US"/>
                                </w:rPr>
                              </w:pPr>
                              <w:r>
                                <w:rPr>
                                  <w:lang w:val="en-US"/>
                                </w:rPr>
                                <w:t>Single DMRS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0" name="Text Box 250"/>
                        <wps:cNvSpPr txBox="1"/>
                        <wps:spPr>
                          <a:xfrm>
                            <a:off x="3198363" y="2360115"/>
                            <a:ext cx="1410376" cy="245940"/>
                          </a:xfrm>
                          <a:prstGeom prst="rect">
                            <a:avLst/>
                          </a:prstGeom>
                          <a:solidFill>
                            <a:schemeClr val="lt1"/>
                          </a:solidFill>
                          <a:ln w="6350">
                            <a:noFill/>
                          </a:ln>
                        </wps:spPr>
                        <wps:txbx>
                          <w:txbxContent>
                            <w:p w14:paraId="5C6FC209" w14:textId="4D913482" w:rsidR="005E0C92" w:rsidRPr="00F22D40" w:rsidRDefault="005E0C92">
                              <w:pPr>
                                <w:rPr>
                                  <w:lang w:val="en-US"/>
                                </w:rPr>
                              </w:pPr>
                              <w:r>
                                <w:rPr>
                                  <w:lang w:val="en-US"/>
                                </w:rPr>
                                <w:t>Double DMRS Pattern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EEB647B" id="Canvas 1" o:spid="_x0000_s1026" editas="canvas" style="width:365.7pt;height:209.25pt;mso-position-horizontal-relative:char;mso-position-vertical-relative:line" coordsize="46443,26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443;height:26574;visibility:visible;mso-wrap-style:square">
                  <v:fill o:detectmouseclick="t"/>
                  <v:path o:connecttype="none"/>
                </v:shape>
                <v:rect id="Rectangle 3" o:spid="_x0000_s1028" style="position:absolute;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" fillcolor="white [3212]" strokecolor="#1f497d [3215]">
                  <v:stroke joinstyle="round"/>
                </v:rect>
                <v:rect id="Rectangle 4" o:spid="_x0000_s1029" style="position:absolute;left:2068;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" fillcolor="#1f497d [3215]" strokecolor="#1f497d [3215]">
                  <v:stroke joinstyle="round"/>
                </v:rect>
                <v:rect id="Rectangle 5" o:spid="_x0000_s1030" style="position:absolute;left:4136;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" fillcolor="white [3212]" strokecolor="#1f497d [3215]">
                  <v:stroke joinstyle="round"/>
                </v:rect>
                <v:rect id="Rectangle 6" o:spid="_x0000_s1031" style="position:absolute;left:6204;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" filled="f" strokecolor="#1f497d [3215]">
                  <v:stroke joinstyle="round"/>
                </v:rect>
                <v:rect id="Rectangle 7" o:spid="_x0000_s1032" style="position:absolute;left:8273;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" fillcolor="white [3212]" strokecolor="#1f497d [3215]">
                  <v:stroke joinstyle="round"/>
                </v:rect>
                <v:rect id="Rectangle 8" o:spid="_x0000_s1033" style="position:absolute;left:10341;top:360;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" fillcolor="white [3212]" strokecolor="#1f497d [3215]">
                  <v:stroke joinstyle="round"/>
                </v:rect>
                <v:rect id="Rectangle 9" o:spid="_x0000_s1034" style="position:absolute;left:12409;top:360;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" fillcolor="white [3212]" strokecolor="#1f497d [3215]">
                  <v:stroke joinstyle="round"/>
                </v:rect>
                <v:group id="Group 10" o:spid="_x0000_s1035" style="position:absolute;top:2192;width:14478;height:1832" coordorigin=",216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0" o:spid="_x0000_s1036" style="position:absolute;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" filled="f" strokecolor="#1f497d [3215]">
                    <v:stroke joinstyle="round"/>
                  </v:rect>
                  <v:rect id="Rectangle 121" o:spid="_x0000_s1037" style="position:absolute;left:2571;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" fillcolor="white [3212]" strokecolor="#1f497d [3215]">
                    <v:stroke joinstyle="round"/>
                  </v:rect>
                  <v:rect id="Rectangle 122" o:spid="_x0000_s1038" style="position:absolute;left:5143;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" fillcolor="white [3212]" strokecolor="#1f497d [3215]">
                    <v:stroke joinstyle="round"/>
                  </v:rect>
                  <v:rect id="Rectangle 123" o:spid="_x0000_s1039" style="position:absolute;left:7715;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" filled="f" strokecolor="#1f497d [3215]">
                    <v:stroke joinstyle="round"/>
                  </v:rect>
                  <v:rect id="Rectangle 124" o:spid="_x0000_s1040" style="position:absolute;left:10286;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" fillcolor="white [3212]" strokecolor="#1f497d [3215]">
                    <v:stroke joinstyle="round"/>
                  </v:rect>
                  <v:rect id="Rectangle 125" o:spid="_x0000_s1041" style="position:absolute;left:12858;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" fillcolor="white [3212]" strokecolor="#1f497d [3215]">
                    <v:stroke joinstyle="round"/>
                  </v:rect>
                  <v:rect id="Rectangle 126" o:spid="_x0000_s1042" style="position:absolute;left:15430;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" fillcolor="white [3212]" strokecolor="#1f497d [3215]">
                    <v:stroke joinstyle="round"/>
                  </v:rect>
                </v:group>
                <v:rect id="Rectangle 11" o:spid="_x0000_s1043" style="position:absolute;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" filled="f" strokecolor="#1f497d [3215]">
                  <v:stroke joinstyle="round"/>
                </v:rect>
                <v:rect id="Rectangle 12" o:spid="_x0000_s1044" style="position:absolute;left:2068;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" fillcolor="#1f497d [3215]" strokecolor="#1f497d [3215]">
                  <v:stroke joinstyle="round"/>
                </v:rect>
                <v:rect id="Rectangle 13" o:spid="_x0000_s1045" style="position:absolute;left:4136;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" fillcolor="white [3212]" strokecolor="#1f497d [3215]">
                  <v:stroke joinstyle="round"/>
                </v:rect>
                <v:rect id="Rectangle 14" o:spid="_x0000_s1046" style="position:absolute;left:6204;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" filled="f" strokecolor="#1f497d [3215]">
                  <v:stroke joinstyle="round"/>
                </v:rect>
                <v:rect id="Rectangle 15" o:spid="_x0000_s1047" style="position:absolute;left:8273;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" fillcolor="white [3212]" strokecolor="#1f497d [3215]">
                  <v:stroke joinstyle="round"/>
                </v:rect>
                <v:rect id="Rectangle 16" o:spid="_x0000_s1048" style="position:absolute;left:10341;top:4024;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" fillcolor="white [3212]" strokecolor="#1f497d [3215]">
                  <v:stroke joinstyle="round"/>
                </v:rect>
                <v:rect id="Rectangle 17" o:spid="_x0000_s1049" style="position:absolute;left:12409;top:4024;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" fillcolor="white [3212]" strokecolor="#1f497d [3215]">
                  <v:stroke joinstyle="round"/>
                </v:rect>
                <v:group id="Group 18" o:spid="_x0000_s1050" style="position:absolute;top:5856;width:14478;height:1833" coordorigin=",648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13" o:spid="_x0000_s1051" style="position:absolute;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" filled="f" strokecolor="#1f497d [3215]">
                    <v:stroke joinstyle="round"/>
                  </v:rect>
                  <v:rect id="Rectangle 114" o:spid="_x0000_s1052" style="position:absolute;left:2571;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" fillcolor="white [3212]" strokecolor="#1f497d [3215]">
                    <v:stroke joinstyle="round"/>
                  </v:rect>
                  <v:rect id="Rectangle 115" o:spid="_x0000_s1053" style="position:absolute;left:5143;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" fillcolor="white [3212]" strokecolor="#1f497d [3215]">
                    <v:stroke joinstyle="round"/>
                  </v:rect>
                  <v:rect id="Rectangle 116" o:spid="_x0000_s1054" style="position:absolute;left:7715;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" filled="f" strokecolor="#1f497d [3215]">
                    <v:stroke joinstyle="round"/>
                  </v:rect>
                  <v:rect id="Rectangle 117" o:spid="_x0000_s1055" style="position:absolute;left:10286;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" fillcolor="white [3212]" strokecolor="#1f497d [3215]">
                    <v:stroke joinstyle="round"/>
                  </v:rect>
                  <v:rect id="Rectangle 118" o:spid="_x0000_s1056" style="position:absolute;left:12858;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" fillcolor="white [3212]" strokecolor="#1f497d [3215]">
                    <v:stroke joinstyle="round"/>
                  </v:rect>
                  <v:rect id="Rectangle 119" o:spid="_x0000_s1057" style="position:absolute;left:15430;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" fillcolor="white [3212]" strokecolor="#1f497d [3215]">
                    <v:stroke joinstyle="round"/>
                  </v:rect>
                </v:group>
                <v:group id="Group 19" o:spid="_x0000_s1058" style="position:absolute;top:7689;width:14477;height:1832" coordorigin=",8640"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106" o:spid="_x0000_s1059" style="position:absolute;top:8640;width:5760;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" filled="f" strokecolor="#1f497d [3215]">
                    <v:stroke joinstyle="round"/>
                    <v:shadow color="#eeece1 [3214]"/>
                  </v:rect>
                  <v:rect id="Rectangle 107" o:spid="_x0000_s1060" style="position:absolute;left:5760;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" fillcolor="#1f497d [3215]" strokecolor="#1f497d [3215]">
                    <v:stroke joinstyle="round"/>
                  </v:rect>
                  <v:rect id="Rectangle 108" o:spid="_x0000_s1061" style="position:absolute;left:11521;top:8640;width:5760;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" filled="f" strokecolor="#1f497d [3215]">
                    <v:stroke joinstyle="round"/>
                  </v:rect>
                  <v:rect id="Rectangle 109" o:spid="_x0000_s1062" style="position:absolute;left:17281;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" filled="f" strokecolor="#1f497d [3215]">
                    <v:stroke joinstyle="round"/>
                  </v:rect>
                  <v:rect id="Rectangle 110" o:spid="_x0000_s1063" style="position:absolute;left:23042;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" filled="f" strokecolor="#1f497d [3215]">
                    <v:stroke joinstyle="round"/>
                  </v:rect>
                  <v:rect id="Rectangle 111" o:spid="_x0000_s1064" style="position:absolute;left:28803;top:8640;width:5760;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" filled="f" strokecolor="#1f497d [3215]">
                    <v:stroke joinstyle="round"/>
                  </v:rect>
                  <v:rect id="Rectangle 112" o:spid="_x0000_s1065" style="position:absolute;left:34563;top:8640;width:5761;height:504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" filled="f" strokecolor="#1f497d [3215]">
                    <v:stroke joinstyle="round"/>
                  </v:rect>
                </v:group>
                <v:group id="Group 20" o:spid="_x0000_s1066" style="position:absolute;top:9521;width:14478;height:1832" coordorigin=",1080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99" o:spid="_x0000_s1067" style="position:absolute;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" filled="f" strokecolor="#1f497d [3215]">
                    <v:stroke joinstyle="round"/>
                  </v:rect>
                  <v:rect id="Rectangle 100" o:spid="_x0000_s1068" style="position:absolute;left:2571;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" fillcolor="white [3212]" strokecolor="#1f497d [3215]">
                    <v:stroke joinstyle="round"/>
                  </v:rect>
                  <v:rect id="Rectangle 101" o:spid="_x0000_s1069" style="position:absolute;left:5143;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" fillcolor="white [3212]" strokecolor="#1f497d [3215]">
                    <v:stroke joinstyle="round"/>
                  </v:rect>
                  <v:rect id="Rectangle 102" o:spid="_x0000_s1070" style="position:absolute;left:7715;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" filled="f" strokecolor="#1f497d [3215]">
                    <v:stroke joinstyle="round"/>
                  </v:rect>
                  <v:rect id="Rectangle 103" o:spid="_x0000_s1071" style="position:absolute;left:10286;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" fillcolor="white [3212]" strokecolor="#1f497d [3215]">
                    <v:stroke joinstyle="round"/>
                  </v:rect>
                  <v:rect id="Rectangle 104" o:spid="_x0000_s1072" style="position:absolute;left:12858;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" fillcolor="white [3212]" strokecolor="#1f497d [3215]">
                    <v:stroke joinstyle="round"/>
                  </v:rect>
                  <v:rect id="Rectangle 105" o:spid="_x0000_s1073" style="position:absolute;left:15430;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" fillcolor="white [3212]" strokecolor="#1f497d [3215]">
                    <v:stroke joinstyle="round"/>
                  </v:rect>
                </v:group>
                <v:rect id="Rectangle 21" o:spid="_x0000_s1074" style="position:absolute;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" filled="f" strokecolor="#1f497d [3215]">
                  <v:stroke joinstyle="round"/>
                </v:rect>
                <v:rect id="Rectangle 22" o:spid="_x0000_s1075" style="position:absolute;left:2068;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" fillcolor="#1f497d [3215]" strokecolor="#1f497d [3215]">
                  <v:stroke joinstyle="round"/>
                </v:rect>
                <v:rect id="Rectangle 23" o:spid="_x0000_s1076" style="position:absolute;left:4136;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" fillcolor="white [3212]" strokecolor="#1f497d [3215]">
                  <v:stroke joinstyle="round"/>
                </v:rect>
                <v:rect id="Rectangle 24" o:spid="_x0000_s1077" style="position:absolute;left:6204;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" filled="f" strokecolor="#1f497d [3215]">
                  <v:stroke joinstyle="round"/>
                </v:rect>
                <v:rect id="Rectangle 25" o:spid="_x0000_s1078" style="position:absolute;left:8273;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" fillcolor="white [3212]" strokecolor="#1f497d [3215]">
                  <v:stroke joinstyle="round"/>
                </v:rect>
                <v:rect id="Rectangle 26" o:spid="_x0000_s1079" style="position:absolute;left:10341;top:11353;width:2068;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" fillcolor="white [3212]" strokecolor="#1f497d [3215]">
                  <v:stroke joinstyle="round"/>
                </v:rect>
                <v:rect id="Rectangle 27" o:spid="_x0000_s1080" style="position:absolute;left:12409;top:11353;width:2069;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" fillcolor="white [3212]" strokecolor="#1f497d [3215]">
                  <v:stroke joinstyle="round"/>
                </v:rect>
                <v:group id="Group 28" o:spid="_x0000_s1081" style="position:absolute;top:13186;width:14478;height:1832" coordorigin=",1512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92" o:spid="_x0000_s1082" style="position:absolute;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" filled="f" strokecolor="#1f497d [3215]">
                    <v:stroke joinstyle="round"/>
                  </v:rect>
                  <v:rect id="Rectangle 93" o:spid="_x0000_s1083" style="position:absolute;left:2571;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" fillcolor="white [3212]" strokecolor="#1f497d [3215]">
                    <v:stroke joinstyle="round"/>
                  </v:rect>
                  <v:rect id="Rectangle 94" o:spid="_x0000_s1084" style="position:absolute;left:5143;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" fillcolor="white [3212]" strokecolor="#1f497d [3215]">
                    <v:stroke joinstyle="round"/>
                  </v:rect>
                  <v:rect id="Rectangle 95" o:spid="_x0000_s1085" style="position:absolute;left:7715;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" filled="f" strokecolor="#1f497d [3215]">
                    <v:stroke joinstyle="round"/>
                  </v:rect>
                  <v:rect id="Rectangle 96" o:spid="_x0000_s1086" style="position:absolute;left:10286;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" fillcolor="white [3212]" strokecolor="#1f497d [3215]">
                    <v:stroke joinstyle="round"/>
                  </v:rect>
                  <v:rect id="Rectangle 97" o:spid="_x0000_s1087" style="position:absolute;left:12858;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" fillcolor="white [3212]" strokecolor="#1f497d [3215]">
                    <v:stroke joinstyle="round"/>
                  </v:rect>
                  <v:rect id="Rectangle 98" o:spid="_x0000_s1088" style="position:absolute;left:15430;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" fillcolor="white [3212]" strokecolor="#1f497d [3215]">
                    <v:stroke joinstyle="round"/>
                  </v:rect>
                </v:group>
                <v:group id="Group 29" o:spid="_x0000_s1089" style="position:absolute;top:15039;width:14477;height:1832" coordorigin=",17306" coordsize="40324,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85" o:spid="_x0000_s1090" style="position:absolute;top:17306;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" fillcolor="white [3212]" strokecolor="#1f497d [3215]">
                    <v:stroke joinstyle="round"/>
                    <v:shadow color="#eeece1 [3214]"/>
                  </v:rect>
                  <v:rect id="Rectangle 86" o:spid="_x0000_s1091" style="position:absolute;left:5760;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" fillcolor="#1f497d [3215]" strokecolor="#1f497d [3215]">
                    <v:stroke joinstyle="round"/>
                  </v:rect>
                  <v:rect id="Rectangle 87" o:spid="_x0000_s1092" style="position:absolute;left:11521;top:17306;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" fillcolor="white [3212]" strokecolor="#1f497d [3215]">
                    <v:stroke joinstyle="round"/>
                  </v:rect>
                  <v:rect id="Rectangle 88" o:spid="_x0000_s1093" style="position:absolute;left:17281;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" filled="f" strokecolor="#1f497d [3215]">
                    <v:stroke joinstyle="round"/>
                  </v:rect>
                  <v:rect id="Rectangle 89" o:spid="_x0000_s1094" style="position:absolute;left:23042;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" fillcolor="white [3212]" strokecolor="#1f497d [3215]">
                    <v:stroke joinstyle="round"/>
                  </v:rect>
                  <v:rect id="Rectangle 90" o:spid="_x0000_s1095" style="position:absolute;left:28803;top:17306;width:5760;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" fillcolor="white [3212]" strokecolor="#1f497d [3215]">
                    <v:stroke joinstyle="round"/>
                  </v:rect>
                  <v:rect id="Rectangle 91" o:spid="_x0000_s1096" style="position:absolute;left:34563;top:17306;width:5761;height:50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" fillcolor="white [3212]" strokecolor="#1f497d [3215]">
                    <v:stroke joinstyle="round"/>
                  </v:rect>
                </v:group>
                <v:group id="Group 30" o:spid="_x0000_s1097" style="position:absolute;top:16871;width:14478;height:1832" coordorigin=",1946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8" o:spid="_x0000_s1098" style="position:absolute;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" filled="f" strokecolor="#1f497d [3215]">
                    <v:stroke joinstyle="round"/>
                  </v:rect>
                  <v:rect id="Rectangle 79" o:spid="_x0000_s1099" style="position:absolute;left:2571;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" fillcolor="white [3212]" strokecolor="#1f497d [3215]">
                    <v:stroke joinstyle="round"/>
                  </v:rect>
                  <v:rect id="Rectangle 80" o:spid="_x0000_s1100" style="position:absolute;left:5143;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" fillcolor="white [3212]" strokecolor="#1f497d [3215]">
                    <v:stroke joinstyle="round"/>
                  </v:rect>
                  <v:rect id="Rectangle 81" o:spid="_x0000_s1101" style="position:absolute;left:7715;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" filled="f" strokecolor="#1f497d [3215]">
                    <v:stroke joinstyle="round"/>
                  </v:rect>
                  <v:rect id="Rectangle 82" o:spid="_x0000_s1102" style="position:absolute;left:10286;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" fillcolor="white [3212]" strokecolor="#1f497d [3215]">
                    <v:stroke joinstyle="round"/>
                  </v:rect>
                  <v:rect id="Rectangle 83" o:spid="_x0000_s1103" style="position:absolute;left:12858;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" fillcolor="white [3212]" strokecolor="#1f497d [3215]">
                    <v:stroke joinstyle="round"/>
                  </v:rect>
                  <v:rect id="Rectangle 84" o:spid="_x0000_s1104" style="position:absolute;left:15430;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" fillcolor="white [3212]" strokecolor="#1f497d [3215]">
                    <v:stroke joinstyle="round"/>
                  </v:rect>
                </v:group>
                <v:group id="Group 31" o:spid="_x0000_s1105" style="position:absolute;top:18703;width:14478;height:1832" coordorigin=",2162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71" o:spid="_x0000_s1106" style="position:absolute;top:2162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" filled="f" strokecolor="#1f497d [3215]">
                    <v:stroke joinstyle="round"/>
                  </v:rect>
                  <v:rect id="Rectangle 72" o:spid="_x0000_s1107" style="position:absolute;left:2571;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" fillcolor="#1f497d [3215]" strokecolor="#1f497d [3215]">
                    <v:stroke joinstyle="round"/>
                  </v:rect>
                  <v:rect id="Rectangle 73" o:spid="_x0000_s1108" style="position:absolute;left:5143;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" fillcolor="white [3212]" strokecolor="#1f497d [3215]">
                    <v:stroke joinstyle="round"/>
                  </v:rect>
                  <v:rect id="Rectangle 74" o:spid="_x0000_s1109" style="position:absolute;left:7715;top:21626;width:2571;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" filled="f" strokecolor="#1f497d [3215]">
                    <v:stroke joinstyle="round"/>
                  </v:rect>
                  <v:rect id="Rectangle 75" o:spid="_x0000_s1110" style="position:absolute;left:10286;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" fillcolor="white [3212]" strokecolor="#1f497d [3215]">
                    <v:stroke joinstyle="round"/>
                  </v:rect>
                  <v:rect id="Rectangle 76" o:spid="_x0000_s1111" style="position:absolute;left:12858;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" fillcolor="white [3212]" strokecolor="#1f497d [3215]">
                    <v:stroke joinstyle="round"/>
                  </v:rect>
                  <v:rect id="Rectangle 77" o:spid="_x0000_s1112" style="position:absolute;left:15430;top:21626;width:2572;height:216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" fillcolor="white [3212]" strokecolor="#1f497d [3215]">
                    <v:stroke joinstyle="round"/>
                  </v:rect>
                </v:group>
                <v:group id="Group 32" o:spid="_x0000_s1113" style="position:absolute;top:20535;width:14478;height:1833" coordorigin=",2378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4" o:spid="_x0000_s1114" style="position:absolute;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" filled="f" strokecolor="#1f497d [3215]">
                    <v:stroke joinstyle="round"/>
                  </v:rect>
                  <v:rect id="Rectangle 65" o:spid="_x0000_s1115" style="position:absolute;left:2571;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" fillcolor="white [3212]" strokecolor="#1f497d [3215]">
                    <v:stroke joinstyle="round"/>
                  </v:rect>
                  <v:rect id="Rectangle 66" o:spid="_x0000_s1116" style="position:absolute;left:5143;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" fillcolor="white [3212]" strokecolor="#1f497d [3215]">
                    <v:stroke joinstyle="round"/>
                  </v:rect>
                  <v:rect id="Rectangle 67" o:spid="_x0000_s1117" style="position:absolute;left:7715;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" filled="f" strokecolor="#1f497d [3215]">
                    <v:stroke joinstyle="round"/>
                  </v:rect>
                  <v:rect id="Rectangle 68" o:spid="_x0000_s1118" style="position:absolute;left:10286;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" fillcolor="white [3212]" strokecolor="#1f497d [3215]">
                    <v:stroke joinstyle="round"/>
                  </v:rect>
                  <v:rect id="Rectangle 69" o:spid="_x0000_s1119" style="position:absolute;left:12858;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" fillcolor="white [3212]" strokecolor="#1f497d [3215]">
                    <v:stroke joinstyle="round"/>
                  </v:rect>
                  <v:rect id="Rectangle 70" o:spid="_x0000_s1120" style="position:absolute;left:15430;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" fillcolor="white [3212]" strokecolor="#1f497d [3215]">
                    <v:stroke joinstyle="round"/>
                  </v:rect>
                </v:group>
                <v:rect id="Rectangle 128" o:spid="_x0000_s1121" style="position:absolute;left:31133;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" fillcolor="white [3212]" strokecolor="#1f497d [3215]">
                  <v:stroke joinstyle="round"/>
                </v:rect>
                <v:rect id="Rectangle 129" o:spid="_x0000_s1122" style="position:absolute;left:33269;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" fillcolor="#1f497d [3215]" strokecolor="#1f497d [3215]">
                  <v:stroke joinstyle="round"/>
                </v:rect>
                <v:rect id="Rectangle 130" o:spid="_x0000_s1123" style="position:absolute;left:35405;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" fillcolor="white [3212]" strokecolor="#1f497d [3215]">
                  <v:stroke joinstyle="round"/>
                </v:rect>
                <v:rect id="Rectangle 131" o:spid="_x0000_s1124" style="position:absolute;left:37542;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" fillcolor="white [3212]" strokecolor="#1f497d [3215]">
                  <v:stroke joinstyle="round"/>
                </v:rect>
                <v:rect id="Rectangle 132" o:spid="_x0000_s1125" style="position:absolute;left:39678;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" fillcolor="#1f497d [3215]" strokecolor="#1f497d [3215]">
                  <v:stroke joinstyle="round"/>
                </v:rect>
                <v:rect id="Rectangle 133" o:spid="_x0000_s1126" style="position:absolute;left:41814;top:360;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" fillcolor="white [3212]" strokecolor="#1f497d [3215]">
                  <v:stroke joinstyle="round"/>
                </v:rect>
                <v:rect id="Rectangle 134" o:spid="_x0000_s1127" style="position:absolute;left:43951;top:360;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" fillcolor="white [3212]" strokecolor="#1f497d [3215]">
                  <v:stroke joinstyle="round"/>
                </v:rect>
                <v:group id="Group 135" o:spid="_x0000_s1128" style="position:absolute;left:31133;top:2191;width:14954;height:1832" coordorigin=",216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241" o:spid="_x0000_s1129" style="position:absolute;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" filled="f" strokecolor="#1f497d [3215]">
                    <v:stroke joinstyle="round"/>
                  </v:rect>
                  <v:rect id="Rectangle 242" o:spid="_x0000_s1130" style="position:absolute;left:2571;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" fillcolor="white [3212]" strokecolor="#1f497d [3215]">
                    <v:stroke joinstyle="round"/>
                  </v:rect>
                  <v:rect id="Rectangle 243" o:spid="_x0000_s1131" style="position:absolute;left:5143;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" fillcolor="white [3212]" strokecolor="#1f497d [3215]">
                    <v:stroke joinstyle="round"/>
                  </v:rect>
                  <v:rect id="Rectangle 244" o:spid="_x0000_s1132" style="position:absolute;left:7715;top:216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" filled="f" strokecolor="#1f497d [3215]">
                    <v:stroke joinstyle="round"/>
                  </v:rect>
                  <v:rect id="Rectangle 245" o:spid="_x0000_s1133" style="position:absolute;left:10286;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" fillcolor="white [3212]" strokecolor="#1f497d [3215]">
                    <v:stroke joinstyle="round"/>
                  </v:rect>
                  <v:rect id="Rectangle 246" o:spid="_x0000_s1134" style="position:absolute;left:12858;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" fillcolor="white [3212]" strokecolor="#1f497d [3215]">
                    <v:stroke joinstyle="round"/>
                  </v:rect>
                  <v:rect id="Rectangle 247" o:spid="_x0000_s1135" style="position:absolute;left:15430;top:216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" fillcolor="white [3212]" strokecolor="#1f497d [3215]">
                    <v:stroke joinstyle="round"/>
                  </v:rect>
                </v:group>
                <v:rect id="Rectangle 136" o:spid="_x0000_s1136" style="position:absolute;left:31133;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" filled="f" strokecolor="#1f497d [3215]">
                  <v:stroke joinstyle="round"/>
                </v:rect>
                <v:rect id="Rectangle 137" o:spid="_x0000_s1137" style="position:absolute;left:33269;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" fillcolor="#1f497d [3215]" strokecolor="#1f497d [3215]">
                  <v:stroke joinstyle="round"/>
                </v:rect>
                <v:rect id="Rectangle 138" o:spid="_x0000_s1138" style="position:absolute;left:35405;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" fillcolor="white [3212]" strokecolor="#1f497d [3215]">
                  <v:stroke joinstyle="round"/>
                </v:rect>
                <v:rect id="Rectangle 139" o:spid="_x0000_s1139" style="position:absolute;left:37542;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" filled="f" strokecolor="#1f497d [3215]">
                  <v:stroke joinstyle="round"/>
                </v:rect>
                <v:rect id="Rectangle 140" o:spid="_x0000_s1140" style="position:absolute;left:39678;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" fillcolor="#1f497d [3215]" strokecolor="#1f497d [3215]">
                  <v:stroke joinstyle="round"/>
                </v:rect>
                <v:rect id="Rectangle 141" o:spid="_x0000_s1141" style="position:absolute;left:41814;top:402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" fillcolor="white [3212]" strokecolor="#1f497d [3215]">
                  <v:stroke joinstyle="round"/>
                </v:rect>
                <v:rect id="Rectangle 142" o:spid="_x0000_s1142" style="position:absolute;left:43951;top:402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" fillcolor="white [3212]" strokecolor="#1f497d [3215]">
                  <v:stroke joinstyle="round"/>
                </v:rect>
                <v:group id="Group 143" o:spid="_x0000_s1143" style="position:absolute;left:31133;top:5854;width:14954;height:1832" coordorigin=",6480"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234" o:spid="_x0000_s1144" style="position:absolute;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" filled="f" strokecolor="#1f497d [3215]">
                    <v:stroke joinstyle="round"/>
                  </v:rect>
                  <v:rect id="Rectangle 235" o:spid="_x0000_s1145" style="position:absolute;left:2571;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" fillcolor="white [3212]" strokecolor="#1f497d [3215]">
                    <v:stroke joinstyle="round"/>
                  </v:rect>
                  <v:rect id="Rectangle 236" o:spid="_x0000_s1146" style="position:absolute;left:5143;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" fillcolor="white [3212]" strokecolor="#1f497d [3215]">
                    <v:stroke joinstyle="round"/>
                  </v:rect>
                  <v:rect id="Rectangle 237" o:spid="_x0000_s1147" style="position:absolute;left:7715;top:6480;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" filled="f" strokecolor="#1f497d [3215]">
                    <v:stroke joinstyle="round"/>
                  </v:rect>
                  <v:rect id="Rectangle 238" o:spid="_x0000_s1148" style="position:absolute;left:10286;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" fillcolor="white [3212]" strokecolor="#1f497d [3215]">
                    <v:stroke joinstyle="round"/>
                  </v:rect>
                  <v:rect id="Rectangle 239" o:spid="_x0000_s1149" style="position:absolute;left:12858;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" fillcolor="white [3212]" strokecolor="#1f497d [3215]">
                    <v:stroke joinstyle="round"/>
                  </v:rect>
                  <v:rect id="Rectangle 240" o:spid="_x0000_s1150" style="position:absolute;left:15430;top:6480;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" fillcolor="white [3212]" strokecolor="#1f497d [3215]">
                    <v:stroke joinstyle="round"/>
                  </v:rect>
                </v:group>
                <v:rect id="Rectangle 144" o:spid="_x0000_s1151" style="position:absolute;left:31133;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" fillcolor="white [3212]" strokecolor="#1f497d [3215]">
                  <v:stroke joinstyle="round"/>
                </v:rect>
                <v:rect id="Rectangle 145" o:spid="_x0000_s1152" style="position:absolute;left:33269;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" fillcolor="#1f497d [3215]" strokecolor="#1f497d [3215]">
                  <v:stroke joinstyle="round"/>
                </v:rect>
                <v:rect id="Rectangle 146" o:spid="_x0000_s1153" style="position:absolute;left:35405;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" fillcolor="white [3212]" strokecolor="#1f497d [3215]">
                  <v:stroke joinstyle="round"/>
                </v:rect>
                <v:rect id="Rectangle 147" o:spid="_x0000_s1154" style="position:absolute;left:37542;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" fillcolor="white [3212]" strokecolor="#1f497d [3215]">
                  <v:stroke joinstyle="round"/>
                </v:rect>
                <v:rect id="Rectangle 148" o:spid="_x0000_s1155" style="position:absolute;left:39678;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" fillcolor="#1f497d [3215]" strokecolor="#1f497d [3215]">
                  <v:stroke joinstyle="round"/>
                </v:rect>
                <v:rect id="Rectangle 149" o:spid="_x0000_s1156" style="position:absolute;left:41814;top:7686;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" fillcolor="white [3212]" strokecolor="#1f497d [3215]">
                  <v:stroke joinstyle="round"/>
                </v:rect>
                <v:rect id="Rectangle 150" o:spid="_x0000_s1157" style="position:absolute;left:43951;top:7686;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" fillcolor="white [3212]" strokecolor="#1f497d [3215]">
                  <v:stroke joinstyle="round"/>
                </v:rect>
                <v:group id="Group 151" o:spid="_x0000_s1158" style="position:absolute;left:31133;top:9517;width:14954;height:1832" coordorigin=",1080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227" o:spid="_x0000_s1159" style="position:absolute;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" filled="f" strokecolor="#1f497d [3215]">
                    <v:stroke joinstyle="round"/>
                  </v:rect>
                  <v:rect id="Rectangle 228" o:spid="_x0000_s1160" style="position:absolute;left:2571;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" fillcolor="white [3212]" strokecolor="#1f497d [3215]">
                    <v:stroke joinstyle="round"/>
                  </v:rect>
                  <v:rect id="Rectangle 229" o:spid="_x0000_s1161" style="position:absolute;left:5143;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" fillcolor="white [3212]" strokecolor="#1f497d [3215]">
                    <v:stroke joinstyle="round"/>
                  </v:rect>
                  <v:rect id="Rectangle 230" o:spid="_x0000_s1162" style="position:absolute;left:7715;top:1080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" filled="f" strokecolor="#1f497d [3215]">
                    <v:stroke joinstyle="round"/>
                  </v:rect>
                  <v:rect id="Rectangle 231" o:spid="_x0000_s1163" style="position:absolute;left:10286;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" fillcolor="white [3212]" strokecolor="#1f497d [3215]">
                    <v:stroke joinstyle="round"/>
                  </v:rect>
                  <v:rect id="Rectangle 232" o:spid="_x0000_s1164" style="position:absolute;left:12858;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" fillcolor="white [3212]" strokecolor="#1f497d [3215]">
                    <v:stroke joinstyle="round"/>
                  </v:rect>
                  <v:rect id="Rectangle 233" o:spid="_x0000_s1165" style="position:absolute;left:15430;top:1080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" fillcolor="white [3212]" strokecolor="#1f497d [3215]">
                    <v:stroke joinstyle="round"/>
                  </v:rect>
                </v:group>
                <v:rect id="Rectangle 152" o:spid="_x0000_s1166" style="position:absolute;left:31133;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" filled="f" strokecolor="#1f497d [3215]">
                  <v:stroke joinstyle="round"/>
                </v:rect>
                <v:rect id="Rectangle 153" o:spid="_x0000_s1167" style="position:absolute;left:33269;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" fillcolor="#1f497d [3215]" strokecolor="#1f497d [3215]">
                  <v:stroke joinstyle="round"/>
                </v:rect>
                <v:rect id="Rectangle 154" o:spid="_x0000_s1168" style="position:absolute;left:35405;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" fillcolor="white [3212]" strokecolor="#1f497d [3215]">
                  <v:stroke joinstyle="round"/>
                </v:rect>
                <v:rect id="Rectangle 155" o:spid="_x0000_s1169" style="position:absolute;left:37542;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" filled="f" strokecolor="#1f497d [3215]">
                  <v:stroke joinstyle="round"/>
                </v:rect>
                <v:rect id="Rectangle 156" o:spid="_x0000_s1170" style="position:absolute;left:39678;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" fillcolor="#1f497d [3215]" strokecolor="#1f497d [3215]">
                  <v:stroke joinstyle="round"/>
                </v:rect>
                <v:rect id="Rectangle 157" o:spid="_x0000_s1171" style="position:absolute;left:41814;top:11349;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" fillcolor="white [3212]" strokecolor="#1f497d [3215]">
                  <v:stroke joinstyle="round"/>
                </v:rect>
                <v:rect id="Rectangle 158" o:spid="_x0000_s1172" style="position:absolute;left:43951;top:11349;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" fillcolor="white [3212]" strokecolor="#1f497d [3215]">
                  <v:stroke joinstyle="round"/>
                </v:rect>
                <v:group id="Group 159" o:spid="_x0000_s1173" style="position:absolute;left:31133;top:13181;width:14954;height:1831" coordorigin=",15121"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220" o:spid="_x0000_s1174" style="position:absolute;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" filled="f" strokecolor="#1f497d [3215]">
                    <v:stroke joinstyle="round"/>
                  </v:rect>
                  <v:rect id="Rectangle 221" o:spid="_x0000_s1175" style="position:absolute;left:2571;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" fillcolor="white [3212]" strokecolor="#1f497d [3215]">
                    <v:stroke joinstyle="round"/>
                  </v:rect>
                  <v:rect id="Rectangle 222" o:spid="_x0000_s1176" style="position:absolute;left:5143;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" fillcolor="white [3212]" strokecolor="#1f497d [3215]">
                    <v:stroke joinstyle="round"/>
                  </v:rect>
                  <v:rect id="Rectangle 223" o:spid="_x0000_s1177" style="position:absolute;left:7715;top:15121;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" filled="f" strokecolor="#1f497d [3215]">
                    <v:stroke joinstyle="round"/>
                  </v:rect>
                  <v:rect id="Rectangle 224" o:spid="_x0000_s1178" style="position:absolute;left:10286;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" fillcolor="white [3212]" strokecolor="#1f497d [3215]">
                    <v:stroke joinstyle="round"/>
                  </v:rect>
                  <v:rect id="Rectangle 225" o:spid="_x0000_s1179" style="position:absolute;left:12858;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" fillcolor="white [3212]" strokecolor="#1f497d [3215]">
                    <v:stroke joinstyle="round"/>
                  </v:rect>
                  <v:rect id="Rectangle 226" o:spid="_x0000_s1180" style="position:absolute;left:15430;top:15121;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" fillcolor="white [3212]" strokecolor="#1f497d [3215]">
                    <v:stroke joinstyle="round"/>
                  </v:rect>
                </v:group>
                <v:rect id="Rectangle 160" o:spid="_x0000_s1181" style="position:absolute;left:31133;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" fillcolor="white [3212]" strokecolor="#1f497d [3215]">
                  <v:stroke joinstyle="round"/>
                </v:rect>
                <v:rect id="Rectangle 161" o:spid="_x0000_s1182" style="position:absolute;left:33269;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" fillcolor="#1f497d [3215]" strokecolor="#1f497d [3215]">
                  <v:stroke joinstyle="round"/>
                </v:rect>
                <v:rect id="Rectangle 162" o:spid="_x0000_s1183" style="position:absolute;left:35405;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" fillcolor="white [3212]" strokecolor="#1f497d [3215]">
                  <v:stroke joinstyle="round"/>
                </v:rect>
                <v:rect id="Rectangle 163" o:spid="_x0000_s1184" style="position:absolute;left:37542;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" fillcolor="white [3212]" strokecolor="#1f497d [3215]">
                  <v:stroke joinstyle="round"/>
                </v:rect>
                <v:rect id="Rectangle 164" o:spid="_x0000_s1185" style="position:absolute;left:39678;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" fillcolor="#1f497d [3215]" strokecolor="#1f497d [3215]">
                  <v:stroke joinstyle="round"/>
                </v:rect>
                <v:rect id="Rectangle 165" o:spid="_x0000_s1186" style="position:absolute;left:41814;top:15033;width:2137;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" fillcolor="white [3212]" strokecolor="#1f497d [3215]">
                  <v:stroke joinstyle="round"/>
                </v:rect>
                <v:rect id="Rectangle 166" o:spid="_x0000_s1187" style="position:absolute;left:43951;top:15033;width:2136;height:183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" fillcolor="white [3212]" strokecolor="#1f497d [3215]">
                  <v:stroke joinstyle="round"/>
                </v:rect>
                <v:group id="Group 167" o:spid="_x0000_s1188" style="position:absolute;left:31133;top:16864;width:14954;height:1832" coordorigin=",19466"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213" o:spid="_x0000_s1189" style="position:absolute;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OUvxQAAANwAAAAPAAAAZHJzL2Rvd25yZXYueG1sRI/dasJA&#10;FITvC77DcoTe1U1SKC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C5aOUvxQAAANwAAAAP&#10;AAAAAAAAAAAAAAAAAAcCAABkcnMvZG93bnJldi54bWxQSwUGAAAAAAMAAwC3AAAA+QIAAAAA&#10;" filled="f" strokecolor="#1f497d [3215]">
                    <v:stroke joinstyle="round"/>
                  </v:rect>
                  <v:rect id="Rectangle 214" o:spid="_x0000_s1190" style="position:absolute;left:2571;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1bxQAAANwAAAAPAAAAZHJzL2Rvd25yZXYueG1sRI/dasJA&#10;FITvC77DcoTe1U1CKS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A2gX1bxQAAANwAAAAP&#10;AAAAAAAAAAAAAAAAAAcCAABkcnMvZG93bnJldi54bWxQSwUGAAAAAAMAAwC3AAAA+QIAAAAA&#10;" filled="f" strokecolor="#1f497d [3215]">
                    <v:stroke joinstyle="round"/>
                  </v:rect>
                  <v:rect id="Rectangle 215" o:spid="_x0000_s1191" style="position:absolute;left:5143;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" filled="f" strokecolor="#1f497d [3215]">
                    <v:stroke joinstyle="round"/>
                  </v:rect>
                  <v:rect id="Rectangle 216" o:spid="_x0000_s1192" style="position:absolute;left:7715;top:19466;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" filled="f" strokecolor="#1f497d [3215]">
                    <v:stroke joinstyle="round"/>
                  </v:rect>
                  <v:rect id="Rectangle 217" o:spid="_x0000_s1193" style="position:absolute;left:10286;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" filled="f" strokecolor="#1f497d [3215]">
                    <v:stroke joinstyle="round"/>
                  </v:rect>
                  <v:rect id="Rectangle 218" o:spid="_x0000_s1194" style="position:absolute;left:12858;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" filled="f" strokecolor="#1f497d [3215]">
                    <v:stroke joinstyle="round"/>
                  </v:rect>
                  <v:rect id="Rectangle 219" o:spid="_x0000_s1195" style="position:absolute;left:15430;top:19466;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" filled="f" strokecolor="#1f497d [3215]">
                    <v:stroke joinstyle="round"/>
                  </v:rect>
                </v:group>
                <v:rect id="Rectangle 168" o:spid="_x0000_s1196" style="position:absolute;left:31133;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" fillcolor="white [3212]" strokecolor="#1f497d [3215]">
                  <v:stroke joinstyle="round"/>
                </v:rect>
                <v:rect id="Rectangle 169" o:spid="_x0000_s1197" style="position:absolute;left:33269;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" fillcolor="#1f497d [3215]" strokecolor="#1f497d [3215]">
                  <v:stroke joinstyle="round"/>
                </v:rect>
                <v:rect id="Rectangle 170" o:spid="_x0000_s1198" style="position:absolute;left:35405;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" fillcolor="white [3212]" strokecolor="#1f497d [3215]">
                  <v:stroke joinstyle="round"/>
                </v:rect>
                <v:rect id="Rectangle 171" o:spid="_x0000_s1199" style="position:absolute;left:37542;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" fillcolor="white [3212]" strokecolor="#1f497d [3215]">
                  <v:stroke joinstyle="round"/>
                </v:rect>
                <v:rect id="Rectangle 172" o:spid="_x0000_s1200" style="position:absolute;left:39678;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" fillcolor="#1f497d [3215]" strokecolor="#1f497d [3215]">
                  <v:stroke joinstyle="round"/>
                </v:rect>
                <v:rect id="Rectangle 173" o:spid="_x0000_s1201" style="position:absolute;left:41814;top:18696;width:2137;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" fillcolor="white [3212]" strokecolor="#1f497d [3215]">
                  <v:stroke joinstyle="round"/>
                </v:rect>
                <v:rect id="Rectangle 174" o:spid="_x0000_s1202" style="position:absolute;left:43951;top:18696;width:2136;height:18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" fillcolor="white [3212]" strokecolor="#1f497d [3215]">
                  <v:stroke joinstyle="round"/>
                </v:rect>
                <v:group id="Group 175" o:spid="_x0000_s1203" style="position:absolute;left:31133;top:20528;width:14954;height:1831" coordorigin=",23787" coordsize="18002,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206" o:spid="_x0000_s1204" style="position:absolute;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" filled="f" strokecolor="#1f497d [3215]">
                    <v:stroke joinstyle="round"/>
                  </v:rect>
                  <v:rect id="Rectangle 207" o:spid="_x0000_s1205" style="position:absolute;left:2571;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" filled="f" strokecolor="#1f497d [3215]">
                    <v:stroke joinstyle="round"/>
                  </v:rect>
                  <v:rect id="Rectangle 208" o:spid="_x0000_s1206" style="position:absolute;left:5143;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" filled="f" strokecolor="#1f497d [3215]">
                    <v:stroke joinstyle="round"/>
                  </v:rect>
                  <v:rect id="Rectangle 209" o:spid="_x0000_s1207" style="position:absolute;left:7715;top:23787;width:2571;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" filled="f" strokecolor="#1f497d [3215]">
                    <v:stroke joinstyle="round"/>
                  </v:rect>
                  <v:rect id="Rectangle 210" o:spid="_x0000_s1208" style="position:absolute;left:10286;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" filled="f" strokecolor="#1f497d [3215]">
                    <v:stroke joinstyle="round"/>
                  </v:rect>
                  <v:rect id="Rectangle 211" o:spid="_x0000_s1209" style="position:absolute;left:12858;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" filled="f" strokecolor="#1f497d [3215]">
                    <v:stroke joinstyle="round"/>
                  </v:rect>
                  <v:rect id="Rectangle 212" o:spid="_x0000_s1210" style="position:absolute;left:15430;top:23787;width:2572;height:216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" filled="f" strokecolor="#1f497d [3215]">
                    <v:stroke joinstyle="round"/>
                  </v:rect>
                </v:group>
                <v:shapetype id="_x0000_t202" coordsize="21600,21600" o:spt="202" path="m,l,21600r21600,l21600,xe">
                  <v:stroke joinstyle="miter"/>
                  <v:path gradientshapeok="t" o:connecttype="rect"/>
                </v:shapetype>
                <v:shape id="Text Box 248" o:spid="_x0000_s1211" type="#_x0000_t202" style="position:absolute;left:1047;top:23601;width:17313;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" fillcolor="white [3201]" stroked="f" strokeweight=".5pt">
                  <v:textbox>
                    <w:txbxContent>
                      <w:p w14:paraId="6730A533" w14:textId="353DF7E8" w:rsidR="005E0C92" w:rsidRPr="00F22D40" w:rsidRDefault="005E0C92">
                        <w:pPr>
                          <w:rPr>
                            <w:lang w:val="en-US"/>
                          </w:rPr>
                        </w:pPr>
                        <w:r>
                          <w:rPr>
                            <w:lang w:val="en-US"/>
                          </w:rPr>
                          <w:t>Single DMRS Pattern</w:t>
                        </w:r>
                      </w:p>
                    </w:txbxContent>
                  </v:textbox>
                </v:shape>
                <v:shape id="Text Box 250" o:spid="_x0000_s1212" type="#_x0000_t202" style="position:absolute;left:31983;top:23601;width:14104;height:2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" fillcolor="white [3201]" stroked="f" strokeweight=".5pt">
                  <v:textbox>
                    <w:txbxContent>
                      <w:p w14:paraId="5C6FC209" w14:textId="4D913482" w:rsidR="005E0C92" w:rsidRPr="00F22D40" w:rsidRDefault="005E0C92">
                        <w:pPr>
                          <w:rPr>
                            <w:lang w:val="en-US"/>
                          </w:rPr>
                        </w:pPr>
                        <w:r>
                          <w:rPr>
                            <w:lang w:val="en-US"/>
                          </w:rPr>
                          <w:t>Double DMRS Pattern</w:t>
                        </w:r>
                      </w:p>
                    </w:txbxContent>
                  </v:textbox>
                </v:shape>
                <w10:anchorlock/>
              </v:group>
            </w:pict>
          </mc:Fallback>
        </mc:AlternateContent>
      </w:r>
    </w:p>
    <w:p w14:paraId="21B253B8" w14:textId="4C200258" w:rsidR="008C5CC7" w:rsidRPr="00560769" w:rsidRDefault="008C5CC7" w:rsidP="008C5CC7">
      <w:pPr>
        <w:jc w:val="center"/>
      </w:pPr>
      <w:r>
        <w:t xml:space="preserve">Figure 1. DMRS patterns with </w:t>
      </w:r>
      <w:r w:rsidR="001A3358">
        <w:t>one symbol, and with two symbols</w:t>
      </w:r>
    </w:p>
    <w:p w14:paraId="0D1509FA" w14:textId="0922901C" w:rsidR="002E06AB" w:rsidRDefault="00E65E7A" w:rsidP="00C41CBF">
      <w:r>
        <w:t>Figure 1</w:t>
      </w:r>
      <w:r w:rsidR="00086098">
        <w:t>, tw</w:t>
      </w:r>
      <w:r w:rsidR="0056790F">
        <w:t>o</w:t>
      </w:r>
      <w:r w:rsidR="000A7E02">
        <w:t xml:space="preserve"> </w:t>
      </w:r>
      <w:r w:rsidR="00086098">
        <w:t>resource block</w:t>
      </w:r>
      <w:r w:rsidR="0056790F">
        <w:t>s of 12 subcarriers times 7 symbols</w:t>
      </w:r>
      <w:r w:rsidR="00086098">
        <w:t xml:space="preserve"> </w:t>
      </w:r>
      <w:r w:rsidR="002E06AB">
        <w:t>in one slot</w:t>
      </w:r>
      <w:r w:rsidR="00C431D6">
        <w:t xml:space="preserve"> </w:t>
      </w:r>
      <w:r w:rsidR="00086098">
        <w:t xml:space="preserve">are shown with two </w:t>
      </w:r>
      <w:r w:rsidR="00B8285D">
        <w:t>considered</w:t>
      </w:r>
      <w:r w:rsidR="00086098">
        <w:t xml:space="preserve"> DMRS pattern</w:t>
      </w:r>
      <w:r w:rsidR="00C431D6">
        <w:t>s</w:t>
      </w:r>
      <w:r w:rsidR="00EE3851">
        <w:t>, respectively</w:t>
      </w:r>
      <w:r w:rsidR="00086098">
        <w:t xml:space="preserve">. The blue square represents the </w:t>
      </w:r>
      <w:r w:rsidR="00C431D6">
        <w:t>resource elements where reference signals are located</w:t>
      </w:r>
      <w:r w:rsidR="002E06AB">
        <w:t xml:space="preserve"> for one layer of transmission</w:t>
      </w:r>
      <w:r w:rsidR="00C431D6">
        <w:t xml:space="preserve">. </w:t>
      </w:r>
      <w:r>
        <w:t>I</w:t>
      </w:r>
      <w:r w:rsidR="00C431D6">
        <w:t>n this example, we choose a comb structure with factor 2 in order to support</w:t>
      </w:r>
      <w:r w:rsidR="002E06AB">
        <w:t xml:space="preserve"> two layers of DMRS</w:t>
      </w:r>
      <w:r w:rsidR="00C431D6">
        <w:t xml:space="preserve">. </w:t>
      </w:r>
      <w:r w:rsidR="00D015A2">
        <w:t xml:space="preserve">We note that the comb </w:t>
      </w:r>
      <w:r>
        <w:t>structure itself</w:t>
      </w:r>
      <w:r w:rsidR="00D015A2">
        <w:t xml:space="preserve"> is not our focus in the paper, instead we focus on the DMRS density in the time domain. This is guaranteed in simulations by choosing a relatively dense frequency sampling, i.e., comb factor 2, and choosing a relatively frequency flat channel, i.e., delay spread 100ns. </w:t>
      </w:r>
      <w:r w:rsidR="000A7E02">
        <w:t>Single</w:t>
      </w:r>
      <w:r w:rsidR="00C431D6">
        <w:t xml:space="preserve"> DMRS is placed at the 2</w:t>
      </w:r>
      <w:r w:rsidR="00C431D6" w:rsidRPr="00C431D6">
        <w:rPr>
          <w:vertAlign w:val="superscript"/>
        </w:rPr>
        <w:t>nd</w:t>
      </w:r>
      <w:r w:rsidR="002E06AB">
        <w:t xml:space="preserve"> symbol of the slot</w:t>
      </w:r>
      <w:r w:rsidR="00C431D6">
        <w:t>, which reserves the 1</w:t>
      </w:r>
      <w:r w:rsidR="00C431D6" w:rsidRPr="00C431D6">
        <w:rPr>
          <w:vertAlign w:val="superscript"/>
        </w:rPr>
        <w:t>st</w:t>
      </w:r>
      <w:r w:rsidR="00C431D6">
        <w:t xml:space="preserve"> symbol for control information, while the</w:t>
      </w:r>
      <w:r w:rsidR="002E06AB">
        <w:t xml:space="preserve"> </w:t>
      </w:r>
      <w:r w:rsidR="000A7E02">
        <w:t>double</w:t>
      </w:r>
      <w:r w:rsidR="002E06AB">
        <w:t xml:space="preserve"> pattern includes an additional instance of DMRS at the 5</w:t>
      </w:r>
      <w:r w:rsidR="002E06AB" w:rsidRPr="002E06AB">
        <w:rPr>
          <w:vertAlign w:val="superscript"/>
        </w:rPr>
        <w:t>th</w:t>
      </w:r>
      <w:r w:rsidR="002E06AB">
        <w:t xml:space="preserve"> symbol. The princip</w:t>
      </w:r>
      <w:r w:rsidR="0056790F">
        <w:t>al</w:t>
      </w:r>
      <w:r w:rsidR="002E06AB">
        <w:t xml:space="preserve"> problems we need to tackle are listed as follows:</w:t>
      </w:r>
    </w:p>
    <w:p w14:paraId="756C4AAA" w14:textId="59562FA2" w:rsidR="009A0529" w:rsidRDefault="000A7E02" w:rsidP="009A0529">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Single</w:t>
      </w:r>
      <w:r w:rsidR="00D52E51" w:rsidRPr="00E8297C">
        <w:rPr>
          <w:rFonts w:ascii="Times New Roman" w:hAnsi="Times New Roman" w:cs="Times New Roman"/>
          <w:sz w:val="20"/>
          <w:szCs w:val="20"/>
        </w:rPr>
        <w:t xml:space="preserve"> DMRS pattern has the benefit</w:t>
      </w:r>
      <w:r w:rsidR="00E8297C">
        <w:rPr>
          <w:rFonts w:ascii="Times New Roman" w:hAnsi="Times New Roman" w:cs="Times New Roman"/>
          <w:sz w:val="20"/>
          <w:szCs w:val="20"/>
        </w:rPr>
        <w:t xml:space="preserve"> of low overhead and the support</w:t>
      </w:r>
      <w:r w:rsidR="002D0907" w:rsidRPr="00E8297C">
        <w:rPr>
          <w:rFonts w:ascii="Times New Roman" w:hAnsi="Times New Roman" w:cs="Times New Roman"/>
          <w:sz w:val="20"/>
          <w:szCs w:val="20"/>
        </w:rPr>
        <w:t xml:space="preserve"> for low lat</w:t>
      </w:r>
      <w:r w:rsidR="00F61FE2" w:rsidRPr="00E8297C">
        <w:rPr>
          <w:rFonts w:ascii="Times New Roman" w:hAnsi="Times New Roman" w:cs="Times New Roman"/>
          <w:sz w:val="20"/>
          <w:szCs w:val="20"/>
        </w:rPr>
        <w:t>ency decoding. On the other hand, d</w:t>
      </w:r>
      <w:r>
        <w:rPr>
          <w:rFonts w:ascii="Times New Roman" w:hAnsi="Times New Roman" w:cs="Times New Roman"/>
          <w:sz w:val="20"/>
          <w:szCs w:val="20"/>
        </w:rPr>
        <w:t>ouble</w:t>
      </w:r>
      <w:r w:rsidR="00F61FE2" w:rsidRPr="00E8297C">
        <w:rPr>
          <w:rFonts w:ascii="Times New Roman" w:hAnsi="Times New Roman" w:cs="Times New Roman"/>
          <w:sz w:val="20"/>
          <w:szCs w:val="20"/>
        </w:rPr>
        <w:t xml:space="preserve"> DMRS pattern has the advantage of more reliable channel estimates </w:t>
      </w:r>
      <w:r w:rsidR="00CA455A">
        <w:rPr>
          <w:rFonts w:ascii="Times New Roman" w:hAnsi="Times New Roman" w:cs="Times New Roman"/>
          <w:sz w:val="20"/>
          <w:szCs w:val="20"/>
        </w:rPr>
        <w:t>with</w:t>
      </w:r>
      <w:r w:rsidR="0056790F">
        <w:rPr>
          <w:rFonts w:ascii="Times New Roman" w:hAnsi="Times New Roman" w:cs="Times New Roman"/>
          <w:sz w:val="20"/>
          <w:szCs w:val="20"/>
        </w:rPr>
        <w:t xml:space="preserve"> more</w:t>
      </w:r>
      <w:r w:rsidR="00CA455A">
        <w:rPr>
          <w:rFonts w:ascii="Times New Roman" w:hAnsi="Times New Roman" w:cs="Times New Roman"/>
          <w:sz w:val="20"/>
          <w:szCs w:val="20"/>
        </w:rPr>
        <w:t xml:space="preserve"> processing gain to combat noise pollution in the low SNR regime and sampling gain to deal with high Doppler spread in the high SNR regime, yet with</w:t>
      </w:r>
      <w:r w:rsidR="00F61FE2" w:rsidRPr="00E8297C">
        <w:rPr>
          <w:rFonts w:ascii="Times New Roman" w:hAnsi="Times New Roman" w:cs="Times New Roman"/>
          <w:sz w:val="20"/>
          <w:szCs w:val="20"/>
        </w:rPr>
        <w:t xml:space="preserve"> higher overhead. The first problem is therefore if either of the patterns offers uniformly better throughput than the other</w:t>
      </w:r>
      <w:r w:rsidR="00AF646F">
        <w:rPr>
          <w:rFonts w:ascii="Times New Roman" w:hAnsi="Times New Roman" w:cs="Times New Roman"/>
          <w:sz w:val="20"/>
          <w:szCs w:val="20"/>
        </w:rPr>
        <w:t xml:space="preserve"> for all typical use</w:t>
      </w:r>
      <w:r w:rsidR="00F61FE2" w:rsidRPr="00E8297C">
        <w:rPr>
          <w:rFonts w:ascii="Times New Roman" w:hAnsi="Times New Roman" w:cs="Times New Roman"/>
          <w:sz w:val="20"/>
          <w:szCs w:val="20"/>
        </w:rPr>
        <w:t xml:space="preserve"> cases. </w:t>
      </w:r>
    </w:p>
    <w:p w14:paraId="042F3867" w14:textId="08E0C9EB" w:rsidR="00D00DDD" w:rsidRPr="00D00DDD" w:rsidRDefault="00D00DDD" w:rsidP="00D00DDD">
      <w:pPr>
        <w:pStyle w:val="ListParagraph"/>
        <w:numPr>
          <w:ilvl w:val="0"/>
          <w:numId w:val="37"/>
        </w:numPr>
        <w:rPr>
          <w:rFonts w:ascii="Times New Roman" w:hAnsi="Times New Roman" w:cs="Times New Roman"/>
          <w:sz w:val="20"/>
          <w:szCs w:val="20"/>
        </w:rPr>
      </w:pPr>
      <w:r>
        <w:rPr>
          <w:rFonts w:ascii="Times New Roman" w:hAnsi="Times New Roman" w:cs="Times New Roman"/>
          <w:sz w:val="20"/>
          <w:szCs w:val="20"/>
        </w:rPr>
        <w:t xml:space="preserve">If the double DMRS pattern needs to be adopted in some scenarios, </w:t>
      </w:r>
      <w:r w:rsidR="00B933A9">
        <w:rPr>
          <w:rFonts w:ascii="Times New Roman" w:hAnsi="Times New Roman" w:cs="Times New Roman"/>
          <w:sz w:val="20"/>
          <w:szCs w:val="20"/>
        </w:rPr>
        <w:t>combining it with</w:t>
      </w:r>
      <w:r>
        <w:rPr>
          <w:rFonts w:ascii="Times New Roman" w:hAnsi="Times New Roman" w:cs="Times New Roman"/>
          <w:sz w:val="20"/>
          <w:szCs w:val="20"/>
        </w:rPr>
        <w:t xml:space="preserve"> low latency decoding shall be considered. </w:t>
      </w:r>
      <w:r w:rsidR="0021452D">
        <w:rPr>
          <w:rFonts w:ascii="Times New Roman" w:hAnsi="Times New Roman" w:cs="Times New Roman"/>
          <w:sz w:val="20"/>
          <w:szCs w:val="20"/>
        </w:rPr>
        <w:t>I</w:t>
      </w:r>
      <w:r w:rsidRPr="00D00DDD">
        <w:rPr>
          <w:rFonts w:ascii="Times New Roman" w:hAnsi="Times New Roman" w:cs="Times New Roman"/>
          <w:sz w:val="20"/>
          <w:szCs w:val="20"/>
        </w:rPr>
        <w:t xml:space="preserve">nterpolation across the two instances (i.e., the 1st and 5th symbol) </w:t>
      </w:r>
      <w:r w:rsidR="0021452D">
        <w:rPr>
          <w:rFonts w:ascii="Times New Roman" w:hAnsi="Times New Roman" w:cs="Times New Roman"/>
          <w:sz w:val="20"/>
          <w:szCs w:val="20"/>
        </w:rPr>
        <w:t xml:space="preserve">is beneficial for channel estimation </w:t>
      </w:r>
      <w:r w:rsidR="0021452D">
        <w:rPr>
          <w:rFonts w:ascii="Times New Roman" w:hAnsi="Times New Roman" w:cs="Times New Roman"/>
          <w:sz w:val="20"/>
          <w:szCs w:val="20"/>
        </w:rPr>
        <w:lastRenderedPageBreak/>
        <w:t>performance in some scenarios. However, such an estimator structure</w:t>
      </w:r>
      <w:r w:rsidRPr="00D00DDD">
        <w:rPr>
          <w:rFonts w:ascii="Times New Roman" w:hAnsi="Times New Roman" w:cs="Times New Roman"/>
          <w:sz w:val="20"/>
          <w:szCs w:val="20"/>
        </w:rPr>
        <w:t xml:space="preserve"> </w:t>
      </w:r>
      <w:r w:rsidR="0021452D">
        <w:rPr>
          <w:rFonts w:ascii="Times New Roman" w:hAnsi="Times New Roman" w:cs="Times New Roman"/>
          <w:sz w:val="20"/>
          <w:szCs w:val="20"/>
        </w:rPr>
        <w:t>would imply that</w:t>
      </w:r>
      <w:r w:rsidRPr="00D00DDD">
        <w:rPr>
          <w:rFonts w:ascii="Times New Roman" w:hAnsi="Times New Roman" w:cs="Times New Roman"/>
          <w:sz w:val="20"/>
          <w:szCs w:val="20"/>
        </w:rPr>
        <w:t xml:space="preserve"> the channel estimate valid for the first data symbol can only be finished after receiving the refere</w:t>
      </w:r>
      <w:r w:rsidR="0021452D">
        <w:rPr>
          <w:rFonts w:ascii="Times New Roman" w:hAnsi="Times New Roman" w:cs="Times New Roman"/>
          <w:sz w:val="20"/>
          <w:szCs w:val="20"/>
        </w:rPr>
        <w:t>nce symbols at the 5th symbol; t</w:t>
      </w:r>
      <w:r w:rsidRPr="00D00DDD">
        <w:rPr>
          <w:rFonts w:ascii="Times New Roman" w:hAnsi="Times New Roman" w:cs="Times New Roman"/>
          <w:sz w:val="20"/>
          <w:szCs w:val="20"/>
        </w:rPr>
        <w:t>his would introduce extra delay in demodulation and</w:t>
      </w:r>
      <w:r w:rsidR="0021452D">
        <w:rPr>
          <w:rFonts w:ascii="Times New Roman" w:hAnsi="Times New Roman" w:cs="Times New Roman"/>
          <w:sz w:val="20"/>
          <w:szCs w:val="20"/>
        </w:rPr>
        <w:t xml:space="preserve"> also</w:t>
      </w:r>
      <w:r w:rsidRPr="00D00DDD">
        <w:rPr>
          <w:rFonts w:ascii="Times New Roman" w:hAnsi="Times New Roman" w:cs="Times New Roman"/>
          <w:sz w:val="20"/>
          <w:szCs w:val="20"/>
        </w:rPr>
        <w:t xml:space="preserve"> increased need for buffering. For these scenarios, we need to study if early decoding can still be supported </w:t>
      </w:r>
      <w:r w:rsidR="0021452D">
        <w:rPr>
          <w:rFonts w:ascii="Times New Roman" w:hAnsi="Times New Roman" w:cs="Times New Roman"/>
          <w:sz w:val="20"/>
          <w:szCs w:val="20"/>
        </w:rPr>
        <w:t>if the channel estimator is restricted to</w:t>
      </w:r>
      <w:r w:rsidRPr="00D00DDD">
        <w:rPr>
          <w:rFonts w:ascii="Times New Roman" w:hAnsi="Times New Roman" w:cs="Times New Roman"/>
          <w:sz w:val="20"/>
          <w:szCs w:val="20"/>
        </w:rPr>
        <w:t xml:space="preserve"> only using the channel estimates based on the first DMRS instance until the additional </w:t>
      </w:r>
      <w:r w:rsidR="0021452D">
        <w:rPr>
          <w:rFonts w:ascii="Times New Roman" w:hAnsi="Times New Roman" w:cs="Times New Roman"/>
          <w:sz w:val="20"/>
          <w:szCs w:val="20"/>
        </w:rPr>
        <w:t xml:space="preserve">DMRS </w:t>
      </w:r>
      <w:r w:rsidRPr="00D00DDD">
        <w:rPr>
          <w:rFonts w:ascii="Times New Roman" w:hAnsi="Times New Roman" w:cs="Times New Roman"/>
          <w:sz w:val="20"/>
          <w:szCs w:val="20"/>
        </w:rPr>
        <w:t xml:space="preserve">instance is received. In other words, if the channel estimate based on </w:t>
      </w:r>
      <w:r w:rsidR="0021452D">
        <w:rPr>
          <w:rFonts w:ascii="Times New Roman" w:hAnsi="Times New Roman" w:cs="Times New Roman"/>
          <w:sz w:val="20"/>
          <w:szCs w:val="20"/>
        </w:rPr>
        <w:t xml:space="preserve">only </w:t>
      </w:r>
      <w:r w:rsidRPr="00D00DDD">
        <w:rPr>
          <w:rFonts w:ascii="Times New Roman" w:hAnsi="Times New Roman" w:cs="Times New Roman"/>
          <w:sz w:val="20"/>
          <w:szCs w:val="20"/>
        </w:rPr>
        <w:t>the first DMRS symbol is reliable enough until the second ins</w:t>
      </w:r>
      <w:r w:rsidR="0021452D">
        <w:rPr>
          <w:rFonts w:ascii="Times New Roman" w:hAnsi="Times New Roman" w:cs="Times New Roman"/>
          <w:sz w:val="20"/>
          <w:szCs w:val="20"/>
        </w:rPr>
        <w:t>tance of DMRS comes in the slot.</w:t>
      </w:r>
      <w:r w:rsidR="00E8297C" w:rsidRPr="00D00DDD">
        <w:rPr>
          <w:rFonts w:ascii="Times New Roman" w:hAnsi="Times New Roman" w:cs="Times New Roman"/>
          <w:sz w:val="20"/>
          <w:szCs w:val="20"/>
        </w:rPr>
        <w:t xml:space="preserve"> </w:t>
      </w:r>
      <w:r w:rsidRPr="00D00DDD">
        <w:rPr>
          <w:rFonts w:ascii="Times New Roman" w:hAnsi="Times New Roman"/>
          <w:sz w:val="20"/>
        </w:rPr>
        <w:t xml:space="preserve"> </w:t>
      </w:r>
    </w:p>
    <w:p w14:paraId="054AB440" w14:textId="16BA4D2B" w:rsidR="00303831" w:rsidRDefault="00C12360" w:rsidP="00303831">
      <w:pPr>
        <w:pStyle w:val="Heading1"/>
        <w:jc w:val="both"/>
      </w:pPr>
      <w:r>
        <w:t>Evaluation results</w:t>
      </w:r>
    </w:p>
    <w:p w14:paraId="51348EF6" w14:textId="31DE0BBF" w:rsidR="00CF688A" w:rsidRPr="00E73BC0" w:rsidRDefault="00C12360" w:rsidP="00E73BC0">
      <w:r>
        <w:t>This section provides link level results</w:t>
      </w:r>
      <w:r w:rsidR="00713318">
        <w:t xml:space="preserve"> with simulation assumptions provided in the Appendix.</w:t>
      </w:r>
      <w:r>
        <w:t xml:space="preserve"> </w:t>
      </w:r>
    </w:p>
    <w:p w14:paraId="64283DC1" w14:textId="40D444AF" w:rsidR="00473A4D" w:rsidRDefault="00C12360" w:rsidP="00526174">
      <w:pPr>
        <w:pStyle w:val="Heading3"/>
      </w:pPr>
      <w:r>
        <w:t xml:space="preserve">DMRS density </w:t>
      </w:r>
      <w:r w:rsidR="00F64559">
        <w:t xml:space="preserve">configuration in </w:t>
      </w:r>
      <w:r>
        <w:t>low UE speed</w:t>
      </w:r>
      <w:r w:rsidR="00A30233">
        <w:t xml:space="preserve"> scenarios</w:t>
      </w:r>
      <w:r>
        <w:t xml:space="preserve"> </w:t>
      </w:r>
      <w:r w:rsidR="00C54BB1">
        <w:t xml:space="preserve"> </w:t>
      </w:r>
    </w:p>
    <w:p w14:paraId="5EE1F9CD" w14:textId="506D1BB1" w:rsidR="007F4A9A" w:rsidRDefault="00713318" w:rsidP="00A30233">
      <w:r>
        <w:t>In this section, link level results for low UE speed scenarios are presented for the UE speeds 3km/h and 30km/h. Figure 2 shows results with 15kHz sub-carrier spacing and 2GHz carrier frequency.</w:t>
      </w:r>
      <w:r w:rsidR="009A0529">
        <w:t xml:space="preserve"> </w:t>
      </w:r>
      <w:r w:rsidR="00A30233">
        <w:t xml:space="preserve">Interpolation across DMRS instances is enabled when </w:t>
      </w:r>
      <w:r w:rsidR="000A7E02">
        <w:t>double</w:t>
      </w:r>
      <w:r w:rsidR="00A30233">
        <w:t xml:space="preserve"> DMRS is used</w:t>
      </w:r>
      <w:r w:rsidR="008B08A8">
        <w:t xml:space="preserve"> (see discussion on the impact of this assumption in the section above)</w:t>
      </w:r>
      <w:r w:rsidR="00A30233">
        <w:t>.</w:t>
      </w:r>
    </w:p>
    <w:p w14:paraId="09B860C0" w14:textId="7221D180" w:rsidR="00347B16" w:rsidRDefault="00347B16" w:rsidP="00A30233"/>
    <w:p w14:paraId="3C612A64" w14:textId="2342ABF1" w:rsidR="00A30233" w:rsidRDefault="00A30233" w:rsidP="00A30233">
      <w:r>
        <w:t xml:space="preserve"> </w:t>
      </w:r>
      <w:r w:rsidR="00347B16">
        <w:tab/>
      </w:r>
      <w:r w:rsidR="00347B16">
        <w:tab/>
      </w:r>
      <w:r w:rsidR="00347B16">
        <w:tab/>
      </w:r>
      <w:r w:rsidR="00347B16">
        <w:tab/>
      </w:r>
      <w:r w:rsidR="00347B16">
        <w:tab/>
      </w:r>
      <w:r w:rsidR="00347B16">
        <w:tab/>
      </w:r>
      <w:r w:rsidR="00347B16">
        <w:tab/>
      </w:r>
      <w:r w:rsidR="00347B16">
        <w:tab/>
      </w:r>
      <w:r w:rsidR="0009669D" w:rsidRPr="0009669D">
        <w:rPr>
          <w:noProof/>
          <w:lang w:val="sv-SE" w:eastAsia="zh-CN"/>
        </w:rPr>
        <w:drawing>
          <wp:inline distT="0" distB="0" distL="0" distR="0" wp14:anchorId="535D7946" wp14:editId="062F6FF4">
            <wp:extent cx="3434400" cy="264596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4722" cy="2653913"/>
                    </a:xfrm>
                    <a:prstGeom prst="rect">
                      <a:avLst/>
                    </a:prstGeom>
                    <a:noFill/>
                    <a:ln>
                      <a:noFill/>
                    </a:ln>
                  </pic:spPr>
                </pic:pic>
              </a:graphicData>
            </a:graphic>
          </wp:inline>
        </w:drawing>
      </w:r>
      <w:r w:rsidR="00347B16">
        <w:tab/>
      </w:r>
      <w:r w:rsidR="00347B16">
        <w:tab/>
      </w:r>
      <w:r w:rsidR="00347B16">
        <w:tab/>
      </w:r>
      <w:r w:rsidR="00347B16">
        <w:tab/>
      </w:r>
      <w:r w:rsidR="00347B16">
        <w:tab/>
      </w:r>
      <w:r w:rsidR="00347B16">
        <w:tab/>
      </w:r>
    </w:p>
    <w:p w14:paraId="3072B066" w14:textId="4E9982A0" w:rsidR="007F4A9A" w:rsidRPr="007F4A9A" w:rsidRDefault="007F4A9A" w:rsidP="007F4A9A">
      <w:pPr>
        <w:overflowPunct w:val="0"/>
        <w:autoSpaceDE w:val="0"/>
        <w:autoSpaceDN w:val="0"/>
        <w:adjustRightInd w:val="0"/>
        <w:spacing w:after="120"/>
        <w:jc w:val="center"/>
        <w:textAlignment w:val="baseline"/>
        <w:rPr>
          <w:rFonts w:eastAsia="Times New Roman"/>
          <w:snapToGrid w:val="0"/>
          <w:color w:val="000000"/>
          <w:w w:val="0"/>
          <w:sz w:val="0"/>
          <w:szCs w:val="0"/>
          <w:u w:color="000000"/>
          <w:bdr w:val="none" w:sz="0" w:space="0" w:color="000000"/>
          <w:shd w:val="clear" w:color="000000" w:fill="000000"/>
          <w:lang w:val="en-US" w:eastAsia="x-none" w:bidi="x-none"/>
        </w:rPr>
      </w:pPr>
    </w:p>
    <w:p w14:paraId="4AC2E894" w14:textId="51C3808A" w:rsidR="009A0529" w:rsidRDefault="007F4A9A" w:rsidP="00A30233">
      <w:pPr>
        <w:rPr>
          <w:rFonts w:ascii="Arial" w:eastAsia="Times New Roman" w:hAnsi="Arial"/>
          <w:bCs/>
          <w:lang w:eastAsia="zh-CN"/>
        </w:rPr>
      </w:pPr>
      <w:bookmarkStart w:id="3" w:name="_Ref447020128"/>
      <w:r w:rsidRPr="007F4A9A">
        <w:rPr>
          <w:rFonts w:ascii="Arial" w:eastAsia="Times New Roman" w:hAnsi="Arial"/>
          <w:bCs/>
          <w:lang w:eastAsia="zh-CN"/>
        </w:rPr>
        <w:t xml:space="preserve">Figure </w:t>
      </w:r>
      <w:bookmarkEnd w:id="3"/>
      <w:r w:rsidR="00A76DCE">
        <w:rPr>
          <w:rFonts w:ascii="Arial" w:eastAsia="Times New Roman" w:hAnsi="Arial"/>
          <w:bCs/>
          <w:lang w:eastAsia="zh-CN"/>
        </w:rPr>
        <w:t>2</w:t>
      </w:r>
      <w:r w:rsidRPr="007F4A9A">
        <w:rPr>
          <w:rFonts w:ascii="Arial" w:eastAsia="Times New Roman" w:hAnsi="Arial"/>
          <w:bCs/>
          <w:lang w:eastAsia="zh-CN"/>
        </w:rPr>
        <w:t xml:space="preserve">. </w:t>
      </w:r>
      <w:r w:rsidR="00347B16">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sidR="00347B16">
        <w:rPr>
          <w:rFonts w:ascii="Arial" w:eastAsia="Times New Roman" w:hAnsi="Arial"/>
          <w:bCs/>
          <w:lang w:eastAsia="zh-CN"/>
        </w:rPr>
        <w:t xml:space="preserve"> and </w:t>
      </w:r>
      <w:r w:rsidR="005062C4">
        <w:rPr>
          <w:rFonts w:ascii="Arial" w:eastAsia="Times New Roman" w:hAnsi="Arial"/>
          <w:bCs/>
          <w:lang w:eastAsia="zh-CN"/>
        </w:rPr>
        <w:t>double</w:t>
      </w:r>
      <w:r w:rsidR="00347B16">
        <w:rPr>
          <w:rFonts w:ascii="Arial" w:eastAsia="Times New Roman" w:hAnsi="Arial"/>
          <w:bCs/>
          <w:lang w:eastAsia="zh-CN"/>
        </w:rPr>
        <w:t xml:space="preserve"> DMRS patterns </w:t>
      </w:r>
      <w:r w:rsidR="00322DC9">
        <w:rPr>
          <w:rFonts w:ascii="Arial" w:eastAsia="Times New Roman" w:hAnsi="Arial"/>
          <w:bCs/>
          <w:lang w:eastAsia="zh-CN"/>
        </w:rPr>
        <w:t xml:space="preserve">for </w:t>
      </w:r>
      <w:r w:rsidR="00347B16">
        <w:rPr>
          <w:rFonts w:ascii="Arial" w:eastAsia="Times New Roman" w:hAnsi="Arial"/>
          <w:bCs/>
          <w:lang w:eastAsia="zh-CN"/>
        </w:rPr>
        <w:t>UE speed 3km/h and 30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15k</w:t>
      </w:r>
      <w:r w:rsidR="00347B16">
        <w:rPr>
          <w:rFonts w:ascii="Arial" w:eastAsia="Times New Roman" w:hAnsi="Arial"/>
          <w:bCs/>
          <w:lang w:eastAsia="zh-CN"/>
        </w:rPr>
        <w:t xml:space="preserve">Hz, carrier frequency 2GHz. </w:t>
      </w:r>
      <w:r w:rsidR="00095FCA">
        <w:rPr>
          <w:rFonts w:ascii="Arial" w:eastAsia="Times New Roman" w:hAnsi="Arial"/>
          <w:bCs/>
          <w:lang w:eastAsia="zh-CN"/>
        </w:rPr>
        <w:t xml:space="preserve">Number of layers = 2. Ack/Nack based link adaptation. </w:t>
      </w:r>
    </w:p>
    <w:p w14:paraId="2ADE54E8" w14:textId="53394161" w:rsidR="007F4A9A" w:rsidRDefault="000878C0" w:rsidP="00A30233">
      <w:r>
        <w:t>Figure 2 above</w:t>
      </w:r>
      <w:r w:rsidR="00322DC9">
        <w:t xml:space="preserve"> show</w:t>
      </w:r>
      <w:r w:rsidR="00713318">
        <w:t>s</w:t>
      </w:r>
      <w:r w:rsidR="00322DC9">
        <w:t xml:space="preserve"> the throughput</w:t>
      </w:r>
      <w:r w:rsidR="00713318">
        <w:t xml:space="preserve"> </w:t>
      </w:r>
      <w:r w:rsidR="00322DC9">
        <w:t>based on two DMRS pattern</w:t>
      </w:r>
      <w:r w:rsidR="000A7E02">
        <w:t>s</w:t>
      </w:r>
      <w:r w:rsidR="00322DC9">
        <w:t xml:space="preserve"> with l</w:t>
      </w:r>
      <w:r w:rsidR="00A84D74">
        <w:t>ow UE speed, with numerology 15k</w:t>
      </w:r>
      <w:r w:rsidR="00322DC9">
        <w:t xml:space="preserve">Hz and carrier frequency 2GHz. </w:t>
      </w:r>
      <w:r w:rsidR="00CA455A">
        <w:t xml:space="preserve">It is shown that </w:t>
      </w:r>
      <w:r w:rsidR="000A7E02">
        <w:t>the single</w:t>
      </w:r>
      <w:r w:rsidR="00CA455A">
        <w:t xml:space="preserve"> pattern performs uniformly better than the </w:t>
      </w:r>
      <w:r w:rsidR="000A7E02">
        <w:t>double DMRS pattern</w:t>
      </w:r>
      <w:r w:rsidR="00CA455A">
        <w:t xml:space="preserve">. </w:t>
      </w:r>
      <w:r w:rsidR="00322DC9">
        <w:t xml:space="preserve"> </w:t>
      </w:r>
      <w:r w:rsidR="004C11B4">
        <w:t>Simulation results show that the same tren</w:t>
      </w:r>
      <w:r w:rsidR="00A84D74">
        <w:t>ds happen also at numerology 30k</w:t>
      </w:r>
      <w:r w:rsidR="004C11B4">
        <w:t xml:space="preserve">Hz and carrier frequency 2GHz. For the sake of brevity, the results are not shown here. </w:t>
      </w:r>
      <w:r w:rsidR="00322DC9">
        <w:t xml:space="preserve"> </w:t>
      </w:r>
    </w:p>
    <w:p w14:paraId="6AAB82BF" w14:textId="6E57BEC2" w:rsidR="00322DC9" w:rsidRDefault="000878C0" w:rsidP="00A30233">
      <w:r>
        <w:t>Figure 3 below</w:t>
      </w:r>
      <w:r w:rsidR="00F64559">
        <w:t xml:space="preserve"> show</w:t>
      </w:r>
      <w:r w:rsidR="005E0C92">
        <w:t>s</w:t>
      </w:r>
      <w:r w:rsidR="00F64559">
        <w:t xml:space="preserve"> the throughput based on two DMRS patterns for low UE spee</w:t>
      </w:r>
      <w:r w:rsidR="00A84D74">
        <w:t>d scenarios, with numerology 60k</w:t>
      </w:r>
      <w:r w:rsidR="00F64559">
        <w:t xml:space="preserve">Hz and carrier frequency 6GHz. </w:t>
      </w:r>
    </w:p>
    <w:p w14:paraId="1AABDEA1" w14:textId="365E448E" w:rsidR="00F64559" w:rsidRDefault="00A01A0E" w:rsidP="00A30233">
      <w:r>
        <w:lastRenderedPageBreak/>
        <w:t xml:space="preserve">                                        </w:t>
      </w:r>
      <w:r w:rsidR="00C03A45" w:rsidRPr="00C03A45">
        <w:rPr>
          <w:noProof/>
          <w:lang w:val="sv-SE" w:eastAsia="zh-CN"/>
        </w:rPr>
        <w:drawing>
          <wp:inline distT="0" distB="0" distL="0" distR="0" wp14:anchorId="259160CD" wp14:editId="6AD59DCC">
            <wp:extent cx="3828197" cy="28914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0041" cy="2900437"/>
                    </a:xfrm>
                    <a:prstGeom prst="rect">
                      <a:avLst/>
                    </a:prstGeom>
                    <a:noFill/>
                    <a:ln>
                      <a:noFill/>
                    </a:ln>
                  </pic:spPr>
                </pic:pic>
              </a:graphicData>
            </a:graphic>
          </wp:inline>
        </w:drawing>
      </w:r>
      <w:r>
        <w:t xml:space="preserve"> </w:t>
      </w:r>
    </w:p>
    <w:p w14:paraId="721A3095" w14:textId="34B9A52B" w:rsidR="00A01A0E" w:rsidRPr="00A01A0E" w:rsidRDefault="00A01A0E" w:rsidP="00A01A0E">
      <w:pPr>
        <w:overflowPunct w:val="0"/>
        <w:autoSpaceDE w:val="0"/>
        <w:autoSpaceDN w:val="0"/>
        <w:adjustRightInd w:val="0"/>
        <w:spacing w:after="240"/>
        <w:jc w:val="center"/>
        <w:textAlignment w:val="baseline"/>
        <w:rPr>
          <w:rFonts w:ascii="Arial" w:eastAsia="Times New Roman" w:hAnsi="Arial"/>
          <w:bCs/>
          <w:lang w:eastAsia="zh-CN"/>
        </w:rPr>
      </w:pPr>
      <w:r>
        <w:rPr>
          <w:rFonts w:ascii="Arial" w:eastAsia="Times New Roman" w:hAnsi="Arial"/>
          <w:bCs/>
          <w:lang w:eastAsia="zh-CN"/>
        </w:rPr>
        <w:t xml:space="preserve">Figure 3. </w:t>
      </w:r>
      <w:r w:rsidR="005E0C92">
        <w:rPr>
          <w:rFonts w:ascii="Arial" w:eastAsia="Times New Roman" w:hAnsi="Arial"/>
          <w:bCs/>
          <w:lang w:eastAsia="zh-CN"/>
        </w:rPr>
        <w:t>Throughput performance</w:t>
      </w:r>
      <w:r>
        <w:rPr>
          <w:rFonts w:ascii="Arial" w:eastAsia="Times New Roman" w:hAnsi="Arial"/>
          <w:bCs/>
          <w:lang w:eastAsia="zh-CN"/>
        </w:rPr>
        <w:t xml:space="preserve"> based on </w:t>
      </w:r>
      <w:r w:rsidR="005062C4">
        <w:rPr>
          <w:rFonts w:ascii="Arial" w:eastAsia="Times New Roman" w:hAnsi="Arial"/>
          <w:bCs/>
          <w:lang w:eastAsia="zh-CN"/>
        </w:rPr>
        <w:t xml:space="preserve">the </w:t>
      </w:r>
      <w:r w:rsidR="005E0C92">
        <w:rPr>
          <w:rFonts w:ascii="Arial" w:eastAsia="Times New Roman" w:hAnsi="Arial"/>
          <w:bCs/>
          <w:lang w:eastAsia="zh-CN"/>
        </w:rPr>
        <w:t>single</w:t>
      </w:r>
      <w:r>
        <w:rPr>
          <w:rFonts w:ascii="Arial" w:eastAsia="Times New Roman" w:hAnsi="Arial"/>
          <w:bCs/>
          <w:lang w:eastAsia="zh-CN"/>
        </w:rPr>
        <w:t xml:space="preserve"> and </w:t>
      </w:r>
      <w:r w:rsidR="005E0C92">
        <w:rPr>
          <w:rFonts w:ascii="Arial" w:eastAsia="Times New Roman" w:hAnsi="Arial"/>
          <w:bCs/>
          <w:lang w:eastAsia="zh-CN"/>
        </w:rPr>
        <w:t>double</w:t>
      </w:r>
      <w:r>
        <w:rPr>
          <w:rFonts w:ascii="Arial" w:eastAsia="Times New Roman" w:hAnsi="Arial"/>
          <w:bCs/>
          <w:lang w:eastAsia="zh-CN"/>
        </w:rPr>
        <w:t xml:space="preserve"> DMRS patterns for UE speed 3km/h and 30km/h.</w:t>
      </w:r>
      <w:r w:rsidRPr="00322DC9">
        <w:rPr>
          <w:rFonts w:ascii="Arial" w:eastAsia="Times New Roman" w:hAnsi="Arial"/>
          <w:bCs/>
          <w:lang w:eastAsia="zh-CN"/>
        </w:rPr>
        <w:t xml:space="preserve"> </w:t>
      </w:r>
      <w:r w:rsidR="00A84D74">
        <w:rPr>
          <w:rFonts w:ascii="Arial" w:eastAsia="Times New Roman" w:hAnsi="Arial"/>
          <w:bCs/>
          <w:lang w:eastAsia="zh-CN"/>
        </w:rPr>
        <w:t>Sub-carrier spacing 60k</w:t>
      </w:r>
      <w:r>
        <w:rPr>
          <w:rFonts w:ascii="Arial" w:eastAsia="Times New Roman" w:hAnsi="Arial"/>
          <w:bCs/>
          <w:lang w:eastAsia="zh-CN"/>
        </w:rPr>
        <w:t>Hz, carrier frequency 6GHz.</w:t>
      </w:r>
    </w:p>
    <w:p w14:paraId="692297B4" w14:textId="20B9170C" w:rsidR="00F64559" w:rsidRDefault="00F64559" w:rsidP="00A30233">
      <w:r>
        <w:t xml:space="preserve">Based on the above simulations, we have the following observation. </w:t>
      </w:r>
    </w:p>
    <w:p w14:paraId="7C58D717" w14:textId="7AAE2BB4" w:rsidR="00A30233" w:rsidRDefault="00322DC9" w:rsidP="00A30233">
      <w:r w:rsidRPr="00322DC9">
        <w:rPr>
          <w:b/>
        </w:rPr>
        <w:t>Observation 1:</w:t>
      </w:r>
      <w:r>
        <w:t xml:space="preserve"> For low mobility scenarios, e.g., UE speed </w:t>
      </w:r>
      <w:r w:rsidR="00D176CC">
        <w:t>3km/h</w:t>
      </w:r>
      <w:r w:rsidR="00A01A0E">
        <w:t xml:space="preserve"> to 30km/h</w:t>
      </w:r>
      <w:r w:rsidR="00D176CC">
        <w:t xml:space="preserve">, </w:t>
      </w:r>
      <w:r>
        <w:t xml:space="preserve">placing </w:t>
      </w:r>
      <w:r w:rsidR="005E0C92">
        <w:t xml:space="preserve">single symbol </w:t>
      </w:r>
      <w:r>
        <w:t xml:space="preserve">DMRS early in the transmission provides higher throughput compared with </w:t>
      </w:r>
      <w:r w:rsidR="005E0C92">
        <w:t>the double</w:t>
      </w:r>
      <w:r>
        <w:t xml:space="preserve"> DMRS pattern which also includes additional DMRS instances later in the transmission, due to </w:t>
      </w:r>
      <w:r w:rsidR="005E0C92">
        <w:t>high overhead.</w:t>
      </w:r>
    </w:p>
    <w:p w14:paraId="29F003A3" w14:textId="35475EEA" w:rsidR="00012DB7" w:rsidRDefault="00F64559" w:rsidP="00012DB7">
      <w:pPr>
        <w:pStyle w:val="Heading3"/>
      </w:pPr>
      <w:r>
        <w:t>DMRS density configuration in high UE speed scenarios</w:t>
      </w:r>
    </w:p>
    <w:p w14:paraId="651BBC9F" w14:textId="41E06C4B" w:rsidR="00F64559" w:rsidRDefault="00F64559" w:rsidP="00D60786">
      <w:r>
        <w:t>In this section, we will provide the simulation results in high UE speed scenarios, in which UE speed varies from 60km/h to 350km/h</w:t>
      </w:r>
      <w:r w:rsidR="005F1FAE">
        <w:t>.</w:t>
      </w:r>
      <w:r w:rsidR="00DE79DE">
        <w:t xml:space="preserve"> </w:t>
      </w:r>
      <w:r w:rsidR="007D0162">
        <w:t xml:space="preserve">Results for 2GHz carrier frequency are depicted in Figure 4 and 5, while results shown in Figure 6 refer to 6GHz carrier frequency. </w:t>
      </w:r>
    </w:p>
    <w:p w14:paraId="0D2F92A9" w14:textId="3CBA94F5" w:rsidR="00F64559" w:rsidRDefault="0035485C" w:rsidP="00D60786">
      <w:r>
        <w:t xml:space="preserve">                                         </w:t>
      </w:r>
      <w:r w:rsidR="009320C4" w:rsidRPr="009320C4">
        <w:rPr>
          <w:noProof/>
          <w:lang w:val="sv-SE" w:eastAsia="zh-CN"/>
        </w:rPr>
        <w:drawing>
          <wp:inline distT="0" distB="0" distL="0" distR="0" wp14:anchorId="1D8D5D1C" wp14:editId="695006CD">
            <wp:extent cx="3866400" cy="297878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3929" cy="2999994"/>
                    </a:xfrm>
                    <a:prstGeom prst="rect">
                      <a:avLst/>
                    </a:prstGeom>
                    <a:noFill/>
                    <a:ln>
                      <a:noFill/>
                    </a:ln>
                  </pic:spPr>
                </pic:pic>
              </a:graphicData>
            </a:graphic>
          </wp:inline>
        </w:drawing>
      </w:r>
    </w:p>
    <w:p w14:paraId="7A9D5693" w14:textId="5897BF8A" w:rsidR="0035485C" w:rsidRDefault="0035485C" w:rsidP="0035485C">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5E0C92">
        <w:rPr>
          <w:rFonts w:ascii="Arial" w:eastAsia="Times New Roman" w:hAnsi="Arial"/>
          <w:bCs/>
          <w:lang w:eastAsia="zh-CN"/>
        </w:rPr>
        <w:t>4</w:t>
      </w:r>
      <w:r w:rsidRPr="007F4A9A">
        <w:rPr>
          <w:rFonts w:ascii="Arial" w:eastAsia="Times New Roman" w:hAnsi="Arial"/>
          <w:bCs/>
          <w:lang w:eastAsia="zh-CN"/>
        </w:rPr>
        <w:t xml:space="preserve">. </w:t>
      </w:r>
      <w:r>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Pr>
          <w:rFonts w:ascii="Arial" w:eastAsia="Times New Roman" w:hAnsi="Arial"/>
          <w:bCs/>
          <w:lang w:eastAsia="zh-CN"/>
        </w:rPr>
        <w:t xml:space="preserve"> and d</w:t>
      </w:r>
      <w:r w:rsidR="005062C4">
        <w:rPr>
          <w:rFonts w:ascii="Arial" w:eastAsia="Times New Roman" w:hAnsi="Arial"/>
          <w:bCs/>
          <w:lang w:eastAsia="zh-CN"/>
        </w:rPr>
        <w:t>ouble</w:t>
      </w:r>
      <w:r>
        <w:rPr>
          <w:rFonts w:ascii="Arial" w:eastAsia="Times New Roman" w:hAnsi="Arial"/>
          <w:bCs/>
          <w:lang w:eastAsia="zh-CN"/>
        </w:rPr>
        <w:t xml:space="preserve"> DMRS patterns for UE speed 60, 120 and 350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15k</w:t>
      </w:r>
      <w:r>
        <w:rPr>
          <w:rFonts w:ascii="Arial" w:eastAsia="Times New Roman" w:hAnsi="Arial"/>
          <w:bCs/>
          <w:lang w:eastAsia="zh-CN"/>
        </w:rPr>
        <w:t xml:space="preserve">Hz, carrier frequency 2GHz. Number of layers = 2. Ack/Nack based link adaptation. </w:t>
      </w:r>
      <w:r w:rsidRPr="007F4A9A">
        <w:rPr>
          <w:rFonts w:ascii="Arial" w:eastAsia="Times New Roman" w:hAnsi="Arial"/>
          <w:bCs/>
          <w:lang w:eastAsia="zh-CN"/>
        </w:rPr>
        <w:t xml:space="preserve"> </w:t>
      </w:r>
    </w:p>
    <w:p w14:paraId="3665DD3D" w14:textId="5974D044" w:rsidR="0058470E" w:rsidRDefault="003A36D5" w:rsidP="0035485C">
      <w:pPr>
        <w:jc w:val="both"/>
      </w:pPr>
      <w:r>
        <w:t>Figure 4</w:t>
      </w:r>
      <w:r w:rsidR="0035485C">
        <w:t xml:space="preserve"> shows the throughput comparsion based on </w:t>
      </w:r>
      <w:r w:rsidR="000A7E02">
        <w:t>the single and</w:t>
      </w:r>
      <w:r w:rsidR="007D0162">
        <w:t xml:space="preserve"> </w:t>
      </w:r>
      <w:r w:rsidR="0035485C">
        <w:t>d</w:t>
      </w:r>
      <w:r w:rsidR="000A7E02">
        <w:t>ouble</w:t>
      </w:r>
      <w:r w:rsidR="0035485C">
        <w:t xml:space="preserve"> DMRS for high UE speed scenarios. The simulation results suggest that for UE speed 60km/h, </w:t>
      </w:r>
      <w:r w:rsidR="000A7E02">
        <w:t>the single</w:t>
      </w:r>
      <w:r w:rsidR="0035485C">
        <w:t xml:space="preserve"> DMRS offers better throughput than </w:t>
      </w:r>
      <w:r w:rsidR="000A7E02">
        <w:t>double</w:t>
      </w:r>
      <w:r w:rsidR="0035485C">
        <w:t xml:space="preserve"> DMRS for SNR less than </w:t>
      </w:r>
      <w:r w:rsidR="00CC3B0F">
        <w:t>18dB. However, for SNR higher than 18d</w:t>
      </w:r>
      <w:r w:rsidR="0058470E">
        <w:t xml:space="preserve">B, </w:t>
      </w:r>
      <w:r w:rsidR="000A7E02">
        <w:t>the double</w:t>
      </w:r>
      <w:r w:rsidR="0058470E">
        <w:t xml:space="preserve"> pattern provides higher</w:t>
      </w:r>
      <w:r w:rsidR="00CC3B0F">
        <w:t xml:space="preserve"> throughput</w:t>
      </w:r>
      <w:r w:rsidR="0058470E">
        <w:t xml:space="preserve"> than the </w:t>
      </w:r>
      <w:r w:rsidR="000A7E02">
        <w:t>single</w:t>
      </w:r>
      <w:r>
        <w:t xml:space="preserve"> pattern, due to better channel estimation performance</w:t>
      </w:r>
      <w:r w:rsidR="0058470E">
        <w:t xml:space="preserve">. For speed 120km/h, </w:t>
      </w:r>
      <w:r w:rsidR="00975A18">
        <w:t>the double</w:t>
      </w:r>
      <w:r w:rsidR="0058470E">
        <w:t xml:space="preserve"> pattern offers significant throughput gain at SNR greater than 10dB. For speed 350km/h, </w:t>
      </w:r>
      <w:r w:rsidR="00975A18">
        <w:t>the double</w:t>
      </w:r>
      <w:r w:rsidR="0058470E">
        <w:t xml:space="preserve"> pattern provides much higher throughput than the </w:t>
      </w:r>
      <w:r w:rsidR="00975A18">
        <w:t>single</w:t>
      </w:r>
      <w:r w:rsidR="0058470E">
        <w:t xml:space="preserve"> pattern for the w</w:t>
      </w:r>
      <w:r>
        <w:t>hole SNR regime.</w:t>
      </w:r>
    </w:p>
    <w:p w14:paraId="2A0F77E0" w14:textId="1C62E779" w:rsidR="00F815B6" w:rsidRDefault="00F815B6" w:rsidP="0035485C">
      <w:pPr>
        <w:jc w:val="both"/>
      </w:pPr>
      <w:r>
        <w:lastRenderedPageBreak/>
        <w:tab/>
      </w:r>
      <w:r>
        <w:tab/>
      </w:r>
      <w:r>
        <w:tab/>
      </w:r>
      <w:r>
        <w:tab/>
      </w:r>
      <w:r>
        <w:tab/>
      </w:r>
      <w:r>
        <w:tab/>
      </w:r>
      <w:r>
        <w:tab/>
      </w:r>
      <w:r w:rsidR="00BA3C30" w:rsidRPr="00BA3C30">
        <w:rPr>
          <w:noProof/>
          <w:lang w:val="sv-SE" w:eastAsia="zh-CN"/>
        </w:rPr>
        <w:drawing>
          <wp:inline distT="0" distB="0" distL="0" distR="0" wp14:anchorId="0CE01631" wp14:editId="3B3902EC">
            <wp:extent cx="3663415" cy="282240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1679" cy="2844176"/>
                    </a:xfrm>
                    <a:prstGeom prst="rect">
                      <a:avLst/>
                    </a:prstGeom>
                    <a:noFill/>
                    <a:ln>
                      <a:noFill/>
                    </a:ln>
                  </pic:spPr>
                </pic:pic>
              </a:graphicData>
            </a:graphic>
          </wp:inline>
        </w:drawing>
      </w:r>
      <w:r>
        <w:tab/>
      </w:r>
    </w:p>
    <w:p w14:paraId="6EF4B034" w14:textId="0CD4EE7E" w:rsidR="00F815B6" w:rsidRPr="00A76DCE" w:rsidRDefault="00F815B6" w:rsidP="00A76DCE">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Pr>
          <w:rFonts w:ascii="Arial" w:eastAsia="Times New Roman" w:hAnsi="Arial"/>
          <w:bCs/>
          <w:lang w:eastAsia="zh-CN"/>
        </w:rPr>
        <w:t>5</w:t>
      </w:r>
      <w:r w:rsidRPr="007F4A9A">
        <w:rPr>
          <w:rFonts w:ascii="Arial" w:eastAsia="Times New Roman" w:hAnsi="Arial"/>
          <w:bCs/>
          <w:lang w:eastAsia="zh-CN"/>
        </w:rPr>
        <w:t xml:space="preserve">. </w:t>
      </w:r>
      <w:r>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Pr>
          <w:rFonts w:ascii="Arial" w:eastAsia="Times New Roman" w:hAnsi="Arial"/>
          <w:bCs/>
          <w:lang w:eastAsia="zh-CN"/>
        </w:rPr>
        <w:t xml:space="preserve"> and d</w:t>
      </w:r>
      <w:r w:rsidR="005062C4">
        <w:rPr>
          <w:rFonts w:ascii="Arial" w:eastAsia="Times New Roman" w:hAnsi="Arial"/>
          <w:bCs/>
          <w:lang w:eastAsia="zh-CN"/>
        </w:rPr>
        <w:t>ouble</w:t>
      </w:r>
      <w:r>
        <w:rPr>
          <w:rFonts w:ascii="Arial" w:eastAsia="Times New Roman" w:hAnsi="Arial"/>
          <w:bCs/>
          <w:lang w:eastAsia="zh-CN"/>
        </w:rPr>
        <w:t xml:space="preserve"> DMRS patterns for UE speed 60, 120 and 350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30k</w:t>
      </w:r>
      <w:r>
        <w:rPr>
          <w:rFonts w:ascii="Arial" w:eastAsia="Times New Roman" w:hAnsi="Arial"/>
          <w:bCs/>
          <w:lang w:eastAsia="zh-CN"/>
        </w:rPr>
        <w:t xml:space="preserve">Hz, carrier frequency 2GHz. Number of layers = 2. Ack/Nack based link adaptation. </w:t>
      </w:r>
    </w:p>
    <w:p w14:paraId="293D00D5" w14:textId="0453DF9D" w:rsidR="00A76DCE" w:rsidRDefault="00A76DCE" w:rsidP="0035485C">
      <w:pPr>
        <w:jc w:val="both"/>
      </w:pPr>
      <w:r>
        <w:tab/>
      </w:r>
      <w:r>
        <w:tab/>
      </w:r>
      <w:r>
        <w:tab/>
      </w:r>
      <w:r>
        <w:tab/>
      </w:r>
      <w:r>
        <w:tab/>
      </w:r>
      <w:r>
        <w:tab/>
      </w:r>
      <w:r>
        <w:tab/>
      </w:r>
      <w:r w:rsidR="00C03A45" w:rsidRPr="00C03A45">
        <w:rPr>
          <w:noProof/>
          <w:lang w:val="sv-SE" w:eastAsia="zh-CN"/>
        </w:rPr>
        <w:drawing>
          <wp:inline distT="0" distB="0" distL="0" distR="0" wp14:anchorId="4B7C7595" wp14:editId="1733D28E">
            <wp:extent cx="3756360" cy="2756848"/>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7212" cy="2772152"/>
                    </a:xfrm>
                    <a:prstGeom prst="rect">
                      <a:avLst/>
                    </a:prstGeom>
                    <a:noFill/>
                    <a:ln>
                      <a:noFill/>
                    </a:ln>
                  </pic:spPr>
                </pic:pic>
              </a:graphicData>
            </a:graphic>
          </wp:inline>
        </w:drawing>
      </w:r>
    </w:p>
    <w:p w14:paraId="700E425F" w14:textId="3DABD0A1" w:rsidR="00A76DCE" w:rsidRPr="00A76DCE" w:rsidRDefault="00A76DCE" w:rsidP="00A76DCE">
      <w:pPr>
        <w:overflowPunct w:val="0"/>
        <w:autoSpaceDE w:val="0"/>
        <w:autoSpaceDN w:val="0"/>
        <w:adjustRightInd w:val="0"/>
        <w:spacing w:after="240"/>
        <w:jc w:val="center"/>
        <w:textAlignment w:val="baseline"/>
        <w:rPr>
          <w:rFonts w:ascii="Arial" w:eastAsia="Times New Roman" w:hAnsi="Arial"/>
          <w:bCs/>
          <w:lang w:eastAsia="zh-CN"/>
        </w:rPr>
      </w:pPr>
      <w:r w:rsidRPr="007F4A9A">
        <w:rPr>
          <w:rFonts w:ascii="Arial" w:eastAsia="Times New Roman" w:hAnsi="Arial"/>
          <w:bCs/>
          <w:lang w:eastAsia="zh-CN"/>
        </w:rPr>
        <w:t xml:space="preserve">Figure </w:t>
      </w:r>
      <w:r w:rsidR="00BA3C30">
        <w:rPr>
          <w:rFonts w:ascii="Arial" w:eastAsia="Times New Roman" w:hAnsi="Arial"/>
          <w:bCs/>
          <w:lang w:eastAsia="zh-CN"/>
        </w:rPr>
        <w:t>6</w:t>
      </w:r>
      <w:r w:rsidRPr="007F4A9A">
        <w:rPr>
          <w:rFonts w:ascii="Arial" w:eastAsia="Times New Roman" w:hAnsi="Arial"/>
          <w:bCs/>
          <w:lang w:eastAsia="zh-CN"/>
        </w:rPr>
        <w:t xml:space="preserve">. </w:t>
      </w:r>
      <w:r>
        <w:rPr>
          <w:rFonts w:ascii="Arial" w:eastAsia="Times New Roman" w:hAnsi="Arial"/>
          <w:bCs/>
          <w:lang w:eastAsia="zh-CN"/>
        </w:rPr>
        <w:t xml:space="preserve">Throughput performance based on </w:t>
      </w:r>
      <w:r w:rsidR="005062C4">
        <w:rPr>
          <w:rFonts w:ascii="Arial" w:eastAsia="Times New Roman" w:hAnsi="Arial"/>
          <w:bCs/>
          <w:lang w:eastAsia="zh-CN"/>
        </w:rPr>
        <w:t>the single</w:t>
      </w:r>
      <w:r>
        <w:rPr>
          <w:rFonts w:ascii="Arial" w:eastAsia="Times New Roman" w:hAnsi="Arial"/>
          <w:bCs/>
          <w:lang w:eastAsia="zh-CN"/>
        </w:rPr>
        <w:t xml:space="preserve"> and d</w:t>
      </w:r>
      <w:r w:rsidR="005062C4">
        <w:rPr>
          <w:rFonts w:ascii="Arial" w:eastAsia="Times New Roman" w:hAnsi="Arial"/>
          <w:bCs/>
          <w:lang w:eastAsia="zh-CN"/>
        </w:rPr>
        <w:t>ouble</w:t>
      </w:r>
      <w:r>
        <w:rPr>
          <w:rFonts w:ascii="Arial" w:eastAsia="Times New Roman" w:hAnsi="Arial"/>
          <w:bCs/>
          <w:lang w:eastAsia="zh-CN"/>
        </w:rPr>
        <w:t xml:space="preserve"> DMRS patterns for UE speed 60, 120 and 350 km/h</w:t>
      </w:r>
      <w:r w:rsidRPr="007F4A9A">
        <w:rPr>
          <w:rFonts w:ascii="Arial" w:eastAsia="Times New Roman" w:hAnsi="Arial"/>
          <w:bCs/>
          <w:lang w:eastAsia="zh-CN"/>
        </w:rPr>
        <w:t>.</w:t>
      </w:r>
      <w:r w:rsidR="00A84D74">
        <w:rPr>
          <w:rFonts w:ascii="Arial" w:eastAsia="Times New Roman" w:hAnsi="Arial"/>
          <w:bCs/>
          <w:lang w:eastAsia="zh-CN"/>
        </w:rPr>
        <w:t xml:space="preserve"> Sub-carrier spacing 60k</w:t>
      </w:r>
      <w:r>
        <w:rPr>
          <w:rFonts w:ascii="Arial" w:eastAsia="Times New Roman" w:hAnsi="Arial"/>
          <w:bCs/>
          <w:lang w:eastAsia="zh-CN"/>
        </w:rPr>
        <w:t xml:space="preserve">Hz, carrier frequency 6GHz. Number of layers = 2. Ack/Nack based link adaptation. </w:t>
      </w:r>
    </w:p>
    <w:p w14:paraId="0EBFF766" w14:textId="5F5D5D9E" w:rsidR="00A76DCE" w:rsidRDefault="005E2DFA" w:rsidP="005E2DFA">
      <w:pPr>
        <w:jc w:val="both"/>
      </w:pPr>
      <w:r>
        <w:t xml:space="preserve">Figure 5 and 6 show the throughputs by 30kHz and 60kHz numerologies, with carrier frequency 2GHz and 6GHz, respectively. The results show that when UE speed is higher than 120km/h, introducing additional DMRS instance later in the transmission is still necessary. Due to the short symbol duration compared with 15kHz, for UE speed 60km/h, the early one-symbol pattern performs better than the two-symbol pattern for both numerology 30kHz and 60kHz, with carrier frequency 2GHz and 6GHz.   </w:t>
      </w:r>
    </w:p>
    <w:p w14:paraId="1E4E5506" w14:textId="4C9B0B6A" w:rsidR="0058470E" w:rsidRDefault="0058470E" w:rsidP="0035485C">
      <w:pPr>
        <w:jc w:val="both"/>
      </w:pPr>
      <w:r>
        <w:t xml:space="preserve">Based on the simulation results, we have the following observation. </w:t>
      </w:r>
    </w:p>
    <w:p w14:paraId="7311B3ED" w14:textId="1D7BE905" w:rsidR="00A76DCE" w:rsidRPr="00A76DCE" w:rsidRDefault="00A76DCE" w:rsidP="00A76DCE">
      <w:pPr>
        <w:rPr>
          <w:b/>
        </w:rPr>
      </w:pPr>
      <w:r w:rsidRPr="001C1047">
        <w:rPr>
          <w:b/>
        </w:rPr>
        <w:t xml:space="preserve">Observation </w:t>
      </w:r>
      <w:r w:rsidR="007D0162">
        <w:rPr>
          <w:b/>
        </w:rPr>
        <w:t>2</w:t>
      </w:r>
      <w:r w:rsidRPr="001C1047">
        <w:rPr>
          <w:b/>
        </w:rPr>
        <w:t xml:space="preserve">: </w:t>
      </w:r>
      <w:r>
        <w:t>For short transmission duration</w:t>
      </w:r>
      <w:r w:rsidR="00406B9D">
        <w:t>, such as a seven symbol slot with 60kHz subcarrier spacing</w:t>
      </w:r>
      <w:r w:rsidRPr="00704594">
        <w:t xml:space="preserve">, the effect of channel estimates error due to high Doppler is less </w:t>
      </w:r>
      <w:r w:rsidR="007D0162">
        <w:t>visible</w:t>
      </w:r>
      <w:r w:rsidRPr="00704594">
        <w:t>. However, introducing additional DMR</w:t>
      </w:r>
      <w:r>
        <w:t>S instances later in the transmission</w:t>
      </w:r>
      <w:r w:rsidRPr="00704594">
        <w:t xml:space="preserve">, i.e., adopting </w:t>
      </w:r>
      <w:r w:rsidR="002F76E4">
        <w:t>the double</w:t>
      </w:r>
      <w:r w:rsidRPr="00704594">
        <w:t xml:space="preserve"> DMRS pattern</w:t>
      </w:r>
      <w:r>
        <w:t>,</w:t>
      </w:r>
      <w:r w:rsidRPr="00704594">
        <w:t xml:space="preserve"> is stil</w:t>
      </w:r>
      <w:r>
        <w:t xml:space="preserve">l preferred to only early DMRS </w:t>
      </w:r>
      <w:r w:rsidRPr="00704594">
        <w:t>for speed higher than 120km/h.</w:t>
      </w:r>
      <w:r>
        <w:rPr>
          <w:b/>
        </w:rPr>
        <w:t xml:space="preserve"> </w:t>
      </w:r>
    </w:p>
    <w:p w14:paraId="5C49F56D" w14:textId="06F11775" w:rsidR="0058470E" w:rsidRDefault="0058470E" w:rsidP="0058470E">
      <w:r>
        <w:rPr>
          <w:b/>
        </w:rPr>
        <w:t>Observation</w:t>
      </w:r>
      <w:r w:rsidRPr="00645F12">
        <w:rPr>
          <w:b/>
        </w:rPr>
        <w:t xml:space="preserve"> </w:t>
      </w:r>
      <w:r w:rsidR="007D0162">
        <w:rPr>
          <w:b/>
        </w:rPr>
        <w:t>3</w:t>
      </w:r>
      <w:r w:rsidRPr="00645F12">
        <w:rPr>
          <w:b/>
        </w:rPr>
        <w:t>:</w:t>
      </w:r>
      <w:r>
        <w:rPr>
          <w:b/>
        </w:rPr>
        <w:t xml:space="preserve"> </w:t>
      </w:r>
      <w:r w:rsidR="00120366">
        <w:t>For high mobility s</w:t>
      </w:r>
      <w:r>
        <w:t>c</w:t>
      </w:r>
      <w:r w:rsidR="00120366">
        <w:t>e</w:t>
      </w:r>
      <w:r>
        <w:t xml:space="preserve">narios, e.g., UE speed higher than 60km/h, dense DMRS pattern </w:t>
      </w:r>
      <w:r w:rsidR="00A01A0E">
        <w:t>starts to provide</w:t>
      </w:r>
      <w:r>
        <w:t xml:space="preserve"> better throughput compared with early DMRS pattern because of higher accuracy from channel estimation</w:t>
      </w:r>
      <w:r w:rsidR="00A84D74">
        <w:t xml:space="preserve"> for numerology 15k</w:t>
      </w:r>
      <w:r w:rsidR="00A01A0E">
        <w:t>Hz</w:t>
      </w:r>
      <w:r>
        <w:t xml:space="preserve">. </w:t>
      </w:r>
    </w:p>
    <w:p w14:paraId="6186A5AF" w14:textId="51DF1FE3" w:rsidR="0058470E" w:rsidRDefault="0058470E" w:rsidP="0035485C">
      <w:pPr>
        <w:jc w:val="both"/>
      </w:pPr>
      <w:r>
        <w:t>Based on the observation 1-3, we propose the following:</w:t>
      </w:r>
    </w:p>
    <w:p w14:paraId="41C14807" w14:textId="5C7EDD30" w:rsidR="005062C4" w:rsidRDefault="0058470E" w:rsidP="00F815B6">
      <w:r>
        <w:rPr>
          <w:b/>
        </w:rPr>
        <w:t>Proposal 1</w:t>
      </w:r>
      <w:r w:rsidRPr="00645F12">
        <w:rPr>
          <w:b/>
        </w:rPr>
        <w:t>:</w:t>
      </w:r>
      <w:r>
        <w:t xml:space="preserve"> NR should support configurable patterns which include </w:t>
      </w:r>
      <w:r w:rsidR="005062C4">
        <w:t>both an early single symbol</w:t>
      </w:r>
      <w:r w:rsidR="009A0529">
        <w:t xml:space="preserve"> </w:t>
      </w:r>
      <w:r>
        <w:t>DMRS</w:t>
      </w:r>
      <w:r w:rsidR="00975A18">
        <w:t xml:space="preserve">, </w:t>
      </w:r>
      <w:r>
        <w:t xml:space="preserve">and </w:t>
      </w:r>
      <w:r w:rsidR="005062C4">
        <w:t>a two symbol</w:t>
      </w:r>
      <w:r>
        <w:t xml:space="preserve"> DMRS</w:t>
      </w:r>
      <w:r w:rsidR="00975A18">
        <w:t xml:space="preserve"> </w:t>
      </w:r>
      <w:r w:rsidR="005062C4">
        <w:t xml:space="preserve">distributed in time. </w:t>
      </w:r>
    </w:p>
    <w:p w14:paraId="681F1F8E" w14:textId="09F87327" w:rsidR="00D60786" w:rsidRPr="00012DB7" w:rsidRDefault="0058470E" w:rsidP="00F815B6">
      <w:r>
        <w:lastRenderedPageBreak/>
        <w:t xml:space="preserve">For low mobility scenarios, it is preferred to use </w:t>
      </w:r>
      <w:r w:rsidR="002F76E4">
        <w:t>the single</w:t>
      </w:r>
      <w:r>
        <w:t xml:space="preserve"> DMRS pattern due to its lower overhead and its support to low latency decoding. For high mobility scenarios, it is preferred to adopt </w:t>
      </w:r>
      <w:r w:rsidR="002F76E4">
        <w:t xml:space="preserve">the </w:t>
      </w:r>
      <w:r>
        <w:t>d</w:t>
      </w:r>
      <w:r w:rsidR="002F76E4">
        <w:t>ouble</w:t>
      </w:r>
      <w:r>
        <w:t xml:space="preserve"> DMRS pattern in order to obtain reliable channel estimates for better throughput.  </w:t>
      </w:r>
    </w:p>
    <w:p w14:paraId="37AD2BAB" w14:textId="23346C87" w:rsidR="00526174" w:rsidRDefault="00F815B6" w:rsidP="00526174">
      <w:pPr>
        <w:pStyle w:val="Heading3"/>
      </w:pPr>
      <w:r>
        <w:t xml:space="preserve">Support of early decoding based on </w:t>
      </w:r>
      <w:r w:rsidR="00EB7935">
        <w:t>the double</w:t>
      </w:r>
      <w:r>
        <w:t xml:space="preserve"> DMRS pattern</w:t>
      </w:r>
    </w:p>
    <w:p w14:paraId="40AF0C2B" w14:textId="5DCE55C6" w:rsidR="00B9535E" w:rsidRDefault="00F815B6" w:rsidP="00F815B6">
      <w:r>
        <w:t xml:space="preserve">As proposed in the previous section, </w:t>
      </w:r>
      <w:r w:rsidR="00EB7935">
        <w:t>double</w:t>
      </w:r>
      <w:r>
        <w:t xml:space="preserve"> DMRS should be considered in NR for reliable </w:t>
      </w:r>
      <w:r w:rsidR="003B7578">
        <w:t>channel estimates</w:t>
      </w:r>
      <w:r w:rsidR="00B9535E">
        <w:t xml:space="preserve"> across the whole slot. </w:t>
      </w:r>
      <w:r w:rsidR="003B7578">
        <w:t>This</w:t>
      </w:r>
      <w:r w:rsidR="00B9535E">
        <w:t xml:space="preserve"> may include time domain interpolation based on the two intances. However, if the channel estimation is finished after receiving the second instance in the transmission slot, the support of low lat</w:t>
      </w:r>
      <w:r w:rsidR="00EB7935">
        <w:t>e</w:t>
      </w:r>
      <w:r w:rsidR="00B9535E">
        <w:t xml:space="preserve">ncy decoding will be lost, and data symbols in advance </w:t>
      </w:r>
      <w:r w:rsidR="003B7578">
        <w:t>of</w:t>
      </w:r>
      <w:r w:rsidR="00B9535E">
        <w:t xml:space="preserve"> the 5</w:t>
      </w:r>
      <w:r w:rsidR="00B9535E" w:rsidRPr="00B9535E">
        <w:rPr>
          <w:vertAlign w:val="superscript"/>
        </w:rPr>
        <w:t>th</w:t>
      </w:r>
      <w:r w:rsidR="00B9535E">
        <w:t xml:space="preserve"> symbol should be buffered for demodulation. In order to support early decoding, it </w:t>
      </w:r>
      <w:r w:rsidR="005062C4">
        <w:t xml:space="preserve">needs to be sufficient to </w:t>
      </w:r>
      <w:r w:rsidR="00B9535E">
        <w:t xml:space="preserve">use the </w:t>
      </w:r>
      <w:r w:rsidR="005062C4">
        <w:t>early</w:t>
      </w:r>
      <w:r w:rsidR="00B9535E">
        <w:t xml:space="preserve"> channel estimates during the transmission slot. In particular, when the channel estimates based on the first DMRS instance are used until the second instance is received, after which interpolation based on two instances shall be adopted. </w:t>
      </w:r>
      <w:r w:rsidR="00060483">
        <w:t xml:space="preserve">In such a way, by potentially compromising channel estimation performance, early decoding can still be supported. </w:t>
      </w:r>
      <w:r w:rsidR="00B9535E">
        <w:t xml:space="preserve"> </w:t>
      </w:r>
    </w:p>
    <w:p w14:paraId="02DA501B" w14:textId="669620E8" w:rsidR="00247928" w:rsidRDefault="00060483" w:rsidP="00F815B6">
      <w:r>
        <w:t xml:space="preserve">In this section, </w:t>
      </w:r>
      <w:r w:rsidR="00B622BC">
        <w:t xml:space="preserve">an </w:t>
      </w:r>
      <w:r>
        <w:t xml:space="preserve">early decoding perspective of using </w:t>
      </w:r>
      <w:r w:rsidR="003B7578">
        <w:t>double DMRS</w:t>
      </w:r>
      <w:r>
        <w:t xml:space="preserve"> pattern is </w:t>
      </w:r>
      <w:r w:rsidR="00B9535E">
        <w:t>considered.</w:t>
      </w:r>
      <w:r>
        <w:t xml:space="preserve"> Two type</w:t>
      </w:r>
      <w:r w:rsidR="003B7578">
        <w:t>s</w:t>
      </w:r>
      <w:r>
        <w:t xml:space="preserve"> of interpolation methods are considered</w:t>
      </w:r>
      <w:r w:rsidR="004C4060">
        <w:t xml:space="preserve"> in simulations</w:t>
      </w:r>
      <w:r>
        <w:t>, namely, the</w:t>
      </w:r>
      <w:r w:rsidR="009A0529">
        <w:t xml:space="preserve"> </w:t>
      </w:r>
      <w:r w:rsidR="00EB7935">
        <w:t>delayed estimation</w:t>
      </w:r>
      <w:r w:rsidR="009A0529">
        <w:t xml:space="preserve"> </w:t>
      </w:r>
      <w:r>
        <w:t xml:space="preserve">method which uses both instances for the channel estimation over the whole slot, and the </w:t>
      </w:r>
      <w:r w:rsidR="00EB7935">
        <w:t>early estimation</w:t>
      </w:r>
      <w:r>
        <w:t xml:space="preserve"> method which only uses the </w:t>
      </w:r>
      <w:r w:rsidR="005062C4">
        <w:t>first</w:t>
      </w:r>
      <w:r>
        <w:t xml:space="preserve"> channel estimates</w:t>
      </w:r>
      <w:r w:rsidR="005062C4">
        <w:t xml:space="preserve"> based on the early DMRS instance</w:t>
      </w:r>
      <w:r>
        <w:t xml:space="preserve">. It is important to note that </w:t>
      </w:r>
      <w:r w:rsidR="004C4060">
        <w:t xml:space="preserve">the </w:t>
      </w:r>
      <w:r w:rsidR="005062C4">
        <w:t>early estimation</w:t>
      </w:r>
      <w:r w:rsidR="003B7578">
        <w:t xml:space="preserve"> method</w:t>
      </w:r>
      <w:r w:rsidR="005062C4">
        <w:t xml:space="preserve"> </w:t>
      </w:r>
      <w:r>
        <w:t xml:space="preserve">can support early decoding. </w:t>
      </w:r>
    </w:p>
    <w:p w14:paraId="7A1FC13C" w14:textId="0A435C36" w:rsidR="001B3B29" w:rsidRDefault="001B3B29" w:rsidP="00F815B6">
      <w:r>
        <w:tab/>
      </w:r>
      <w:r>
        <w:tab/>
      </w:r>
      <w:r>
        <w:tab/>
      </w:r>
      <w:r>
        <w:tab/>
      </w:r>
      <w:r>
        <w:tab/>
      </w:r>
      <w:r>
        <w:tab/>
      </w:r>
      <w:r>
        <w:tab/>
      </w:r>
      <w:r>
        <w:tab/>
      </w:r>
      <w:r w:rsidR="003F3EEF" w:rsidRPr="003F3EEF">
        <w:rPr>
          <w:noProof/>
          <w:lang w:val="sv-SE" w:eastAsia="zh-CN"/>
        </w:rPr>
        <w:drawing>
          <wp:inline distT="0" distB="0" distL="0" distR="0" wp14:anchorId="29BFE2EB" wp14:editId="58B1B130">
            <wp:extent cx="3693600" cy="284565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04747" cy="2854243"/>
                    </a:xfrm>
                    <a:prstGeom prst="rect">
                      <a:avLst/>
                    </a:prstGeom>
                    <a:noFill/>
                    <a:ln>
                      <a:noFill/>
                    </a:ln>
                  </pic:spPr>
                </pic:pic>
              </a:graphicData>
            </a:graphic>
          </wp:inline>
        </w:drawing>
      </w:r>
      <w:r>
        <w:tab/>
      </w:r>
    </w:p>
    <w:p w14:paraId="0388BB85" w14:textId="640EFE2C" w:rsidR="001B3B29" w:rsidRDefault="001B3B29" w:rsidP="001B3B29">
      <w:pPr>
        <w:jc w:val="center"/>
        <w:rPr>
          <w:rFonts w:ascii="Arial" w:eastAsia="Times New Roman" w:hAnsi="Arial"/>
          <w:bCs/>
          <w:lang w:eastAsia="zh-CN"/>
        </w:rPr>
      </w:pPr>
      <w:r w:rsidRPr="00CB58FF">
        <w:rPr>
          <w:b/>
        </w:rPr>
        <w:t xml:space="preserve">Figure </w:t>
      </w:r>
      <w:r w:rsidR="003F3EEF">
        <w:rPr>
          <w:b/>
        </w:rPr>
        <w:t>7</w:t>
      </w:r>
      <w:r w:rsidRPr="00CB58FF">
        <w:rPr>
          <w:b/>
        </w:rPr>
        <w:t>.</w:t>
      </w:r>
      <w:r>
        <w:t xml:space="preserve"> </w:t>
      </w:r>
      <w:r>
        <w:rPr>
          <w:rFonts w:ascii="Arial" w:eastAsia="Times New Roman" w:hAnsi="Arial"/>
          <w:bCs/>
          <w:lang w:eastAsia="zh-CN"/>
        </w:rPr>
        <w:t>Thro</w:t>
      </w:r>
      <w:r w:rsidR="00CB58FF">
        <w:rPr>
          <w:rFonts w:ascii="Arial" w:eastAsia="Times New Roman" w:hAnsi="Arial"/>
          <w:bCs/>
          <w:lang w:eastAsia="zh-CN"/>
        </w:rPr>
        <w:t xml:space="preserve">ughput performance with </w:t>
      </w:r>
      <w:r w:rsidR="005062C4">
        <w:rPr>
          <w:rFonts w:ascii="Arial" w:eastAsia="Times New Roman" w:hAnsi="Arial"/>
          <w:bCs/>
          <w:lang w:eastAsia="zh-CN"/>
        </w:rPr>
        <w:t>the double</w:t>
      </w:r>
      <w:r w:rsidR="00CB58FF">
        <w:rPr>
          <w:rFonts w:ascii="Arial" w:eastAsia="Times New Roman" w:hAnsi="Arial"/>
          <w:bCs/>
          <w:lang w:eastAsia="zh-CN"/>
        </w:rPr>
        <w:t xml:space="preserve"> DMRS pattern, early decoding or not</w:t>
      </w:r>
      <w:r w:rsidRPr="007F4A9A">
        <w:rPr>
          <w:rFonts w:ascii="Arial" w:eastAsia="Times New Roman" w:hAnsi="Arial"/>
          <w:bCs/>
          <w:lang w:eastAsia="zh-CN"/>
        </w:rPr>
        <w:t>.</w:t>
      </w:r>
      <w:r w:rsidR="00A84D74">
        <w:rPr>
          <w:rFonts w:ascii="Arial" w:eastAsia="Times New Roman" w:hAnsi="Arial"/>
          <w:bCs/>
          <w:lang w:eastAsia="zh-CN"/>
        </w:rPr>
        <w:t xml:space="preserve"> Sub-carrier spacing 15k</w:t>
      </w:r>
      <w:r>
        <w:rPr>
          <w:rFonts w:ascii="Arial" w:eastAsia="Times New Roman" w:hAnsi="Arial"/>
          <w:bCs/>
          <w:lang w:eastAsia="zh-CN"/>
        </w:rPr>
        <w:t xml:space="preserve">Hz, carrier frequency 2GHz. Number of layers = 2. Ack/Nack based link adaptation. </w:t>
      </w:r>
      <w:r w:rsidRPr="007F4A9A">
        <w:rPr>
          <w:rFonts w:ascii="Arial" w:eastAsia="Times New Roman" w:hAnsi="Arial"/>
          <w:bCs/>
          <w:lang w:eastAsia="zh-CN"/>
        </w:rPr>
        <w:t xml:space="preserve"> </w:t>
      </w:r>
    </w:p>
    <w:p w14:paraId="5FDF1D79" w14:textId="7F633177" w:rsidR="00247928" w:rsidRPr="00247928" w:rsidRDefault="00CB58FF" w:rsidP="00CB58FF">
      <w:pPr>
        <w:rPr>
          <w:rFonts w:eastAsia="Times New Roman"/>
          <w:bCs/>
          <w:lang w:eastAsia="zh-CN"/>
        </w:rPr>
      </w:pPr>
      <w:r w:rsidRPr="00CB58FF">
        <w:rPr>
          <w:rFonts w:eastAsia="Times New Roman"/>
          <w:bCs/>
          <w:lang w:eastAsia="zh-CN"/>
        </w:rPr>
        <w:t>We observe that for UE speed 60km/h and 120km/h, early decoding can still be supported based on causal channel estimates</w:t>
      </w:r>
      <w:r w:rsidR="00CC3445">
        <w:rPr>
          <w:rFonts w:eastAsia="Times New Roman"/>
          <w:bCs/>
          <w:lang w:eastAsia="zh-CN"/>
        </w:rPr>
        <w:t xml:space="preserve"> with relatively </w:t>
      </w:r>
      <w:r w:rsidR="002C335D">
        <w:rPr>
          <w:rFonts w:eastAsia="Times New Roman"/>
          <w:bCs/>
          <w:lang w:eastAsia="zh-CN"/>
        </w:rPr>
        <w:t xml:space="preserve">acceptable </w:t>
      </w:r>
      <w:r w:rsidR="00CC3445">
        <w:rPr>
          <w:rFonts w:eastAsia="Times New Roman"/>
          <w:bCs/>
          <w:lang w:eastAsia="zh-CN"/>
        </w:rPr>
        <w:t>throughput loss,</w:t>
      </w:r>
      <w:r>
        <w:rPr>
          <w:rFonts w:eastAsia="Times New Roman"/>
          <w:bCs/>
          <w:lang w:eastAsia="zh-CN"/>
        </w:rPr>
        <w:t xml:space="preserve"> because the first DMRS instance can provide sufficient reliability for channel estimates of the whole slot</w:t>
      </w:r>
      <w:r w:rsidRPr="00CB58FF">
        <w:rPr>
          <w:rFonts w:eastAsia="Times New Roman"/>
          <w:bCs/>
          <w:lang w:eastAsia="zh-CN"/>
        </w:rPr>
        <w:t xml:space="preserve">. </w:t>
      </w:r>
    </w:p>
    <w:p w14:paraId="453EFC00" w14:textId="6EE12CBE" w:rsidR="001B3B29" w:rsidRDefault="001B3B29" w:rsidP="001B3B29">
      <w:pPr>
        <w:rPr>
          <w:b/>
        </w:rPr>
      </w:pPr>
      <w:r>
        <w:rPr>
          <w:b/>
        </w:rPr>
        <w:t xml:space="preserve">Observation 4: </w:t>
      </w:r>
      <w:r w:rsidRPr="00704594">
        <w:t xml:space="preserve">With </w:t>
      </w:r>
      <w:r w:rsidR="00EE3851">
        <w:t xml:space="preserve">the </w:t>
      </w:r>
      <w:r w:rsidR="005062C4">
        <w:t>double</w:t>
      </w:r>
      <w:r w:rsidRPr="00704594">
        <w:t xml:space="preserve"> DMRS pattern, early decoding can still be supported</w:t>
      </w:r>
      <w:r>
        <w:t xml:space="preserve"> if the reference signal of the first DMRS instance is enough to produce channel estimates with sufficient quality for data demodulation</w:t>
      </w:r>
      <w:r w:rsidRPr="00704594">
        <w:t>.</w:t>
      </w:r>
      <w:r>
        <w:rPr>
          <w:b/>
        </w:rPr>
        <w:t xml:space="preserve"> </w:t>
      </w:r>
    </w:p>
    <w:p w14:paraId="11E20B88" w14:textId="1A5EBF71" w:rsidR="001B3B29" w:rsidRPr="001B3B29" w:rsidRDefault="001B3B29" w:rsidP="001B3B29">
      <w:r w:rsidRPr="001B3B29">
        <w:t xml:space="preserve">We have the following proposal: </w:t>
      </w:r>
    </w:p>
    <w:p w14:paraId="23D77097" w14:textId="62DE441B" w:rsidR="00F815B6" w:rsidRPr="00F815B6" w:rsidRDefault="001B3B29" w:rsidP="00F815B6">
      <w:r>
        <w:rPr>
          <w:b/>
        </w:rPr>
        <w:t>Proposal 2</w:t>
      </w:r>
      <w:r w:rsidRPr="00645F12">
        <w:rPr>
          <w:b/>
        </w:rPr>
        <w:t>:</w:t>
      </w:r>
      <w:r>
        <w:rPr>
          <w:b/>
        </w:rPr>
        <w:t xml:space="preserve"> </w:t>
      </w:r>
      <w:r w:rsidR="002A3871" w:rsidRPr="002A3871">
        <w:rPr>
          <w:lang w:val="en-US"/>
        </w:rPr>
        <w:t xml:space="preserve">Low latency </w:t>
      </w:r>
      <w:r w:rsidR="002A3871">
        <w:rPr>
          <w:lang w:val="en-US"/>
        </w:rPr>
        <w:t xml:space="preserve">decoding </w:t>
      </w:r>
      <w:r w:rsidR="002A3871" w:rsidRPr="002A3871">
        <w:rPr>
          <w:lang w:val="en-US"/>
        </w:rPr>
        <w:t>perspective should be emphasized in NR when evaluating DMRS patterns.</w:t>
      </w:r>
      <w:r w:rsidR="00B9535E">
        <w:t xml:space="preserve"> </w:t>
      </w:r>
    </w:p>
    <w:p w14:paraId="5A9B8314" w14:textId="2F32AB2F" w:rsidR="00936F8E" w:rsidRDefault="00936F8E" w:rsidP="004818EE">
      <w:pPr>
        <w:pStyle w:val="Heading1"/>
        <w:rPr>
          <w:lang w:val="en-US"/>
        </w:rPr>
      </w:pPr>
      <w:r>
        <w:rPr>
          <w:lang w:val="en-US"/>
        </w:rPr>
        <w:t>Conclusions</w:t>
      </w:r>
    </w:p>
    <w:p w14:paraId="45DE03FD" w14:textId="0B1F59D4" w:rsidR="001C1047" w:rsidRPr="001C1047" w:rsidRDefault="009A0529" w:rsidP="001C1047">
      <w:pPr>
        <w:rPr>
          <w:lang w:val="en-US"/>
        </w:rPr>
      </w:pPr>
      <w:r>
        <w:rPr>
          <w:lang w:val="en-US"/>
        </w:rPr>
        <w:t>In section 3</w:t>
      </w:r>
      <w:r w:rsidR="001C1047">
        <w:rPr>
          <w:lang w:val="en-US"/>
        </w:rPr>
        <w:t>, the following observations have been made based on simulation results:</w:t>
      </w:r>
    </w:p>
    <w:p w14:paraId="4AA77F3D" w14:textId="249F308C" w:rsidR="00D60786" w:rsidRDefault="00743D6B" w:rsidP="00D60786">
      <w:r>
        <w:rPr>
          <w:b/>
          <w:lang w:val="en-US"/>
        </w:rPr>
        <w:t>Observation</w:t>
      </w:r>
      <w:r w:rsidR="00D60786" w:rsidRPr="00645F12">
        <w:rPr>
          <w:b/>
        </w:rPr>
        <w:t xml:space="preserve"> 1:</w:t>
      </w:r>
      <w:r w:rsidR="001C1047">
        <w:t xml:space="preserve"> </w:t>
      </w:r>
      <w:r w:rsidR="005062C4">
        <w:t>For low mobility scenarios, e.g., UE speed 3km/h to 30km/h, placing single symbol DMRS early in the transmission provides higher throughput compared with the double DMRS pattern which also includes additional DMRS instances later in the transmission, due to high overhead.</w:t>
      </w:r>
    </w:p>
    <w:p w14:paraId="16C936A8" w14:textId="560C6F22" w:rsidR="00D60786" w:rsidRDefault="001C1047" w:rsidP="00D60786">
      <w:r>
        <w:rPr>
          <w:b/>
        </w:rPr>
        <w:t>Observation</w:t>
      </w:r>
      <w:r w:rsidR="00D60786" w:rsidRPr="00645F12">
        <w:rPr>
          <w:b/>
        </w:rPr>
        <w:t xml:space="preserve"> 2:</w:t>
      </w:r>
      <w:r>
        <w:rPr>
          <w:b/>
        </w:rPr>
        <w:t xml:space="preserve"> </w:t>
      </w:r>
      <w:r w:rsidR="005062C4">
        <w:t>For short transmission duration, such as a seven symbol slot with 60kHz subcarrier spacing</w:t>
      </w:r>
      <w:r w:rsidR="005062C4" w:rsidRPr="00704594">
        <w:t xml:space="preserve">, the effect of channel estimates error due to high Doppler is less </w:t>
      </w:r>
      <w:r w:rsidR="005062C4">
        <w:t>visible</w:t>
      </w:r>
      <w:r w:rsidR="005062C4" w:rsidRPr="00704594">
        <w:t>. However, introducing additional DMR</w:t>
      </w:r>
      <w:r w:rsidR="005062C4">
        <w:t>S instances later in the transmission</w:t>
      </w:r>
      <w:r w:rsidR="005062C4" w:rsidRPr="00704594">
        <w:t xml:space="preserve">, i.e., adopting </w:t>
      </w:r>
      <w:r w:rsidR="005062C4">
        <w:t>the double</w:t>
      </w:r>
      <w:r w:rsidR="005062C4" w:rsidRPr="00704594">
        <w:t xml:space="preserve"> DMRS pattern</w:t>
      </w:r>
      <w:r w:rsidR="005062C4">
        <w:t>,</w:t>
      </w:r>
      <w:r w:rsidR="005062C4" w:rsidRPr="00704594">
        <w:t xml:space="preserve"> is stil</w:t>
      </w:r>
      <w:r w:rsidR="005062C4">
        <w:t xml:space="preserve">l preferred to only early DMRS </w:t>
      </w:r>
      <w:r w:rsidR="005062C4" w:rsidRPr="00704594">
        <w:t>for speed higher than 120km/h.</w:t>
      </w:r>
      <w:r>
        <w:t xml:space="preserve">    </w:t>
      </w:r>
      <w:r w:rsidR="00D60786">
        <w:t xml:space="preserve"> </w:t>
      </w:r>
    </w:p>
    <w:p w14:paraId="363528F6" w14:textId="6B20B799" w:rsidR="001C1047" w:rsidRDefault="001C1047" w:rsidP="00D60786">
      <w:pPr>
        <w:rPr>
          <w:b/>
        </w:rPr>
      </w:pPr>
      <w:r w:rsidRPr="001C1047">
        <w:rPr>
          <w:b/>
        </w:rPr>
        <w:lastRenderedPageBreak/>
        <w:t xml:space="preserve">Observation 3: </w:t>
      </w:r>
      <w:r w:rsidR="00EE3851">
        <w:t>For high mobility secnarios, e.g., UE speed higher than 60km/h, dense DMRS pattern starts to provide better throughput compared with early DMRS pattern because of higher accuracy from chann</w:t>
      </w:r>
      <w:r w:rsidR="00A84D74">
        <w:t>el estimation for numerology 15k</w:t>
      </w:r>
      <w:r w:rsidR="00EE3851">
        <w:t>Hz.</w:t>
      </w:r>
      <w:r w:rsidR="00704594">
        <w:rPr>
          <w:b/>
        </w:rPr>
        <w:t xml:space="preserve"> </w:t>
      </w:r>
    </w:p>
    <w:p w14:paraId="164A723C" w14:textId="7C4FB19E" w:rsidR="00EE3851" w:rsidRPr="009A0529" w:rsidRDefault="00704594" w:rsidP="00EE3851">
      <w:r>
        <w:rPr>
          <w:b/>
        </w:rPr>
        <w:t xml:space="preserve">Observation 4: </w:t>
      </w:r>
      <w:r w:rsidR="00EE3851" w:rsidRPr="00704594">
        <w:t xml:space="preserve">With </w:t>
      </w:r>
      <w:r w:rsidR="00EE3851">
        <w:t>the double</w:t>
      </w:r>
      <w:r w:rsidR="00EE3851" w:rsidRPr="00704594">
        <w:t xml:space="preserve"> DMRS pattern, early decoding can still be supported</w:t>
      </w:r>
      <w:r w:rsidR="00EE3851">
        <w:t xml:space="preserve"> if the reference signal of the first DMRS instance is enough to produce channel estimates with sufficient quality for data demodulation</w:t>
      </w:r>
      <w:r w:rsidR="00EE3851" w:rsidRPr="00704594">
        <w:t>.</w:t>
      </w:r>
      <w:r w:rsidR="00EE3851">
        <w:rPr>
          <w:b/>
        </w:rPr>
        <w:t xml:space="preserve"> </w:t>
      </w:r>
    </w:p>
    <w:p w14:paraId="04C4F73D" w14:textId="356C9809" w:rsidR="00704594" w:rsidRDefault="00704594" w:rsidP="00D60786">
      <w:pPr>
        <w:rPr>
          <w:b/>
        </w:rPr>
      </w:pPr>
    </w:p>
    <w:p w14:paraId="0B357405" w14:textId="7F1DBC15" w:rsidR="00DE6086" w:rsidRPr="00DE6086" w:rsidRDefault="00DE6086" w:rsidP="00D60786">
      <w:r w:rsidRPr="00DE6086">
        <w:t xml:space="preserve">Based on the above observations, we proposed the following: </w:t>
      </w:r>
    </w:p>
    <w:p w14:paraId="67B42DE2" w14:textId="4D61AAD7" w:rsidR="00D60786" w:rsidRDefault="001C1047" w:rsidP="00D60786">
      <w:r>
        <w:rPr>
          <w:b/>
        </w:rPr>
        <w:t>Proposal 1</w:t>
      </w:r>
      <w:r w:rsidR="00D60786" w:rsidRPr="00645F12">
        <w:rPr>
          <w:b/>
        </w:rPr>
        <w:t>:</w:t>
      </w:r>
      <w:r w:rsidR="00EE3851">
        <w:t xml:space="preserve"> NR should support configurable patterns which include both an early single symbolDMRS, and a two symbol DMRS distributed in time.</w:t>
      </w:r>
    </w:p>
    <w:p w14:paraId="66F320CA" w14:textId="7689C9D8" w:rsidR="00D60786" w:rsidRDefault="00C83B33" w:rsidP="00D60786">
      <w:r>
        <w:rPr>
          <w:b/>
        </w:rPr>
        <w:t>Proposal 2</w:t>
      </w:r>
      <w:r w:rsidR="00D60786" w:rsidRPr="00645F12">
        <w:rPr>
          <w:b/>
        </w:rPr>
        <w:t>:</w:t>
      </w:r>
      <w:r w:rsidR="00D92E5D">
        <w:rPr>
          <w:b/>
        </w:rPr>
        <w:t xml:space="preserve"> </w:t>
      </w:r>
      <w:r w:rsidR="002A3871" w:rsidRPr="002A3871">
        <w:rPr>
          <w:lang w:val="en-US"/>
        </w:rPr>
        <w:t>Low latency perspective should be emphasized in NR when evaluating DMRS patterns.</w:t>
      </w:r>
    </w:p>
    <w:p w14:paraId="5FAF22B1" w14:textId="77777777" w:rsidR="00FB6F42" w:rsidRDefault="00FB6F42" w:rsidP="00FB6F42">
      <w:pPr>
        <w:pStyle w:val="Heading1"/>
        <w:spacing w:after="240"/>
        <w:jc w:val="both"/>
      </w:pPr>
      <w:r>
        <w:t>References</w:t>
      </w:r>
    </w:p>
    <w:p w14:paraId="4CBD813D" w14:textId="673A6833" w:rsidR="00E36162" w:rsidRPr="00384C4E" w:rsidRDefault="004818EE" w:rsidP="00645F12">
      <w:r w:rsidRPr="00384C4E">
        <w:t>[1]</w:t>
      </w:r>
      <w:r w:rsidR="00D60786" w:rsidRPr="00384C4E">
        <w:t xml:space="preserve"> R1-</w:t>
      </w:r>
      <w:r w:rsidR="003F64AA">
        <w:t>1612329</w:t>
      </w:r>
      <w:r w:rsidR="00726BAD">
        <w:t>,</w:t>
      </w:r>
      <w:r w:rsidR="00726BAD" w:rsidRPr="00384C4E">
        <w:t xml:space="preserve"> “</w:t>
      </w:r>
      <w:r w:rsidR="00560769">
        <w:t>DMRS positioning</w:t>
      </w:r>
      <w:r w:rsidR="008A7872" w:rsidRPr="00384C4E">
        <w:t>”</w:t>
      </w:r>
      <w:r w:rsidR="00676A32">
        <w:t>, Ericsson</w:t>
      </w:r>
    </w:p>
    <w:p w14:paraId="33142FFA" w14:textId="303015DF" w:rsidR="00ED2F04" w:rsidRDefault="004818EE" w:rsidP="00645F12">
      <w:r w:rsidRPr="008A7872">
        <w:t xml:space="preserve">[2] </w:t>
      </w:r>
      <w:r w:rsidR="003F64AA">
        <w:t>R1-1612325</w:t>
      </w:r>
      <w:bookmarkStart w:id="4" w:name="_GoBack"/>
      <w:bookmarkEnd w:id="4"/>
      <w:r w:rsidR="00CE25B8">
        <w:t>, “DMRS design principles”, Ericsson</w:t>
      </w:r>
    </w:p>
    <w:p w14:paraId="4C45D197" w14:textId="374573CA" w:rsidR="00ED2F04" w:rsidRDefault="00ED2F04" w:rsidP="00ED2F04">
      <w:pPr>
        <w:pStyle w:val="Heading1"/>
        <w:spacing w:after="240"/>
        <w:jc w:val="both"/>
      </w:pPr>
      <w:r>
        <w:t>Appendix</w:t>
      </w:r>
    </w:p>
    <w:p w14:paraId="72184248" w14:textId="1FBE7431" w:rsidR="00ED2F04" w:rsidRDefault="00ED2F04" w:rsidP="00ED2F04">
      <w:pPr>
        <w:pStyle w:val="Heading3"/>
      </w:pPr>
      <w:r>
        <w:t>Simulation assumptions</w:t>
      </w:r>
    </w:p>
    <w:tbl>
      <w:tblPr>
        <w:tblStyle w:val="TableGrid"/>
        <w:tblW w:w="0" w:type="auto"/>
        <w:tblLook w:val="04A0" w:firstRow="1" w:lastRow="0" w:firstColumn="1" w:lastColumn="0" w:noHBand="0" w:noVBand="1"/>
      </w:tblPr>
      <w:tblGrid>
        <w:gridCol w:w="2405"/>
        <w:gridCol w:w="7848"/>
      </w:tblGrid>
      <w:tr w:rsidR="00D176CC" w14:paraId="1118ECDA" w14:textId="77777777" w:rsidTr="00D176CC">
        <w:tc>
          <w:tcPr>
            <w:tcW w:w="2405" w:type="dxa"/>
            <w:shd w:val="clear" w:color="auto" w:fill="D9D9D9" w:themeFill="background1" w:themeFillShade="D9"/>
          </w:tcPr>
          <w:p w14:paraId="6B5B5E0F" w14:textId="1B435E1A" w:rsidR="00D176CC" w:rsidRDefault="00D176CC" w:rsidP="00D176CC">
            <w:r>
              <w:t>Parameter</w:t>
            </w:r>
          </w:p>
        </w:tc>
        <w:tc>
          <w:tcPr>
            <w:tcW w:w="7848" w:type="dxa"/>
            <w:shd w:val="clear" w:color="auto" w:fill="D9D9D9" w:themeFill="background1" w:themeFillShade="D9"/>
          </w:tcPr>
          <w:p w14:paraId="2B34511F" w14:textId="3645562D" w:rsidR="00D176CC" w:rsidRDefault="00D176CC" w:rsidP="00D176CC">
            <w:r>
              <w:t>Value</w:t>
            </w:r>
          </w:p>
        </w:tc>
      </w:tr>
      <w:tr w:rsidR="00D176CC" w14:paraId="16874A23" w14:textId="77777777" w:rsidTr="00D176CC">
        <w:tc>
          <w:tcPr>
            <w:tcW w:w="2405" w:type="dxa"/>
          </w:tcPr>
          <w:p w14:paraId="044331D4" w14:textId="01137833" w:rsidR="00D176CC" w:rsidRDefault="00D176CC" w:rsidP="00D176CC">
            <w:r>
              <w:t>Channel Model</w:t>
            </w:r>
          </w:p>
        </w:tc>
        <w:tc>
          <w:tcPr>
            <w:tcW w:w="7848" w:type="dxa"/>
          </w:tcPr>
          <w:p w14:paraId="20DB4232" w14:textId="38DE2DF6" w:rsidR="00D176CC" w:rsidRDefault="00D176CC" w:rsidP="00D176CC">
            <w:r>
              <w:t>TDL-A</w:t>
            </w:r>
          </w:p>
        </w:tc>
      </w:tr>
      <w:tr w:rsidR="00D176CC" w14:paraId="4768B854" w14:textId="77777777" w:rsidTr="00D176CC">
        <w:tc>
          <w:tcPr>
            <w:tcW w:w="2405" w:type="dxa"/>
          </w:tcPr>
          <w:p w14:paraId="5F33EF9D" w14:textId="614E3A6E" w:rsidR="00D176CC" w:rsidRDefault="00D176CC" w:rsidP="00D176CC">
            <w:r>
              <w:t>Numerology</w:t>
            </w:r>
          </w:p>
        </w:tc>
        <w:tc>
          <w:tcPr>
            <w:tcW w:w="7848" w:type="dxa"/>
          </w:tcPr>
          <w:p w14:paraId="667C3E23" w14:textId="31AF2F8F" w:rsidR="00D176CC" w:rsidRDefault="00A84D74" w:rsidP="00D176CC">
            <w:r>
              <w:t>15kHz, 30kHz, 60k</w:t>
            </w:r>
            <w:r w:rsidR="00D176CC">
              <w:t>Hz</w:t>
            </w:r>
          </w:p>
        </w:tc>
      </w:tr>
      <w:tr w:rsidR="00D176CC" w14:paraId="3CAD0A20" w14:textId="77777777" w:rsidTr="00D176CC">
        <w:tc>
          <w:tcPr>
            <w:tcW w:w="2405" w:type="dxa"/>
          </w:tcPr>
          <w:p w14:paraId="177452C6" w14:textId="710F86BC" w:rsidR="00D176CC" w:rsidRDefault="00D176CC" w:rsidP="00D176CC">
            <w:r>
              <w:t>Carrier frequency</w:t>
            </w:r>
          </w:p>
        </w:tc>
        <w:tc>
          <w:tcPr>
            <w:tcW w:w="7848" w:type="dxa"/>
          </w:tcPr>
          <w:p w14:paraId="64982AC1" w14:textId="5BBD8DC7" w:rsidR="00D176CC" w:rsidRDefault="00D176CC" w:rsidP="00D176CC">
            <w:r>
              <w:t>2GHz, 6GHz</w:t>
            </w:r>
          </w:p>
        </w:tc>
      </w:tr>
      <w:tr w:rsidR="00D176CC" w14:paraId="11861940" w14:textId="77777777" w:rsidTr="00D176CC">
        <w:trPr>
          <w:trHeight w:val="379"/>
        </w:trPr>
        <w:tc>
          <w:tcPr>
            <w:tcW w:w="2405" w:type="dxa"/>
          </w:tcPr>
          <w:p w14:paraId="556A4990" w14:textId="376DA960" w:rsidR="00D176CC" w:rsidRDefault="00D176CC" w:rsidP="00D176CC">
            <w:r>
              <w:t>Transmission Slot Length</w:t>
            </w:r>
          </w:p>
        </w:tc>
        <w:tc>
          <w:tcPr>
            <w:tcW w:w="7848" w:type="dxa"/>
          </w:tcPr>
          <w:p w14:paraId="6994EE47" w14:textId="10A52925" w:rsidR="00D176CC" w:rsidRDefault="00D176CC" w:rsidP="00D176CC">
            <w:r>
              <w:t>7 symbols</w:t>
            </w:r>
          </w:p>
        </w:tc>
      </w:tr>
      <w:tr w:rsidR="00D176CC" w14:paraId="7C824CCA" w14:textId="77777777" w:rsidTr="00D176CC">
        <w:trPr>
          <w:trHeight w:val="379"/>
        </w:trPr>
        <w:tc>
          <w:tcPr>
            <w:tcW w:w="2405" w:type="dxa"/>
          </w:tcPr>
          <w:p w14:paraId="12790B1A" w14:textId="6A8F0D63" w:rsidR="00D176CC" w:rsidRDefault="00D176CC" w:rsidP="00D176CC">
            <w:r>
              <w:t xml:space="preserve">UE speed </w:t>
            </w:r>
          </w:p>
        </w:tc>
        <w:tc>
          <w:tcPr>
            <w:tcW w:w="7848" w:type="dxa"/>
          </w:tcPr>
          <w:p w14:paraId="48ABA914" w14:textId="604B4DC6" w:rsidR="00D176CC" w:rsidRDefault="00D176CC" w:rsidP="00D176CC">
            <w:r>
              <w:t>3, 30, 60, 120, 350km/h</w:t>
            </w:r>
          </w:p>
        </w:tc>
      </w:tr>
      <w:tr w:rsidR="002A3871" w14:paraId="381B6656" w14:textId="77777777" w:rsidTr="00D176CC">
        <w:trPr>
          <w:trHeight w:val="379"/>
        </w:trPr>
        <w:tc>
          <w:tcPr>
            <w:tcW w:w="2405" w:type="dxa"/>
          </w:tcPr>
          <w:p w14:paraId="6B0FD8DD" w14:textId="51FDA4F7" w:rsidR="002A3871" w:rsidRDefault="002A3871" w:rsidP="00D176CC">
            <w:r>
              <w:t>Delay spread</w:t>
            </w:r>
          </w:p>
        </w:tc>
        <w:tc>
          <w:tcPr>
            <w:tcW w:w="7848" w:type="dxa"/>
          </w:tcPr>
          <w:p w14:paraId="59FF743E" w14:textId="04DA15EA" w:rsidR="002A3871" w:rsidRDefault="002A3871" w:rsidP="00D176CC">
            <w:r>
              <w:t>100ns</w:t>
            </w:r>
          </w:p>
        </w:tc>
      </w:tr>
      <w:tr w:rsidR="00D176CC" w14:paraId="324CD38E" w14:textId="77777777" w:rsidTr="00D176CC">
        <w:tc>
          <w:tcPr>
            <w:tcW w:w="2405" w:type="dxa"/>
          </w:tcPr>
          <w:p w14:paraId="60835E9A" w14:textId="73821F0A" w:rsidR="00D176CC" w:rsidRDefault="00D176CC" w:rsidP="00D176CC">
            <w:r>
              <w:t>Allocated bandwidth</w:t>
            </w:r>
          </w:p>
        </w:tc>
        <w:tc>
          <w:tcPr>
            <w:tcW w:w="7848" w:type="dxa"/>
          </w:tcPr>
          <w:p w14:paraId="2AD1162F" w14:textId="672825B1" w:rsidR="00D176CC" w:rsidRDefault="00D176CC" w:rsidP="00D176CC">
            <w:r>
              <w:t>40 PRBs</w:t>
            </w:r>
          </w:p>
        </w:tc>
      </w:tr>
      <w:tr w:rsidR="00D176CC" w14:paraId="3DB6409B" w14:textId="77777777" w:rsidTr="00D176CC">
        <w:tc>
          <w:tcPr>
            <w:tcW w:w="2405" w:type="dxa"/>
          </w:tcPr>
          <w:p w14:paraId="485CB731" w14:textId="1C896EFE" w:rsidR="00D176CC" w:rsidRDefault="00D176CC" w:rsidP="00D176CC">
            <w:r>
              <w:t>Link Adaptation</w:t>
            </w:r>
          </w:p>
        </w:tc>
        <w:tc>
          <w:tcPr>
            <w:tcW w:w="7848" w:type="dxa"/>
          </w:tcPr>
          <w:p w14:paraId="27ECAD04" w14:textId="0403019A" w:rsidR="00D176CC" w:rsidRDefault="00D176CC" w:rsidP="00D176CC">
            <w:r>
              <w:t>Enabled</w:t>
            </w:r>
          </w:p>
        </w:tc>
      </w:tr>
      <w:tr w:rsidR="00D176CC" w14:paraId="4553B61C" w14:textId="77777777" w:rsidTr="00D176CC">
        <w:tc>
          <w:tcPr>
            <w:tcW w:w="2405" w:type="dxa"/>
          </w:tcPr>
          <w:p w14:paraId="778B54DF" w14:textId="1E425CE0" w:rsidR="00D176CC" w:rsidRDefault="00D176CC" w:rsidP="00D176CC">
            <w:r>
              <w:t>Antenna configuration</w:t>
            </w:r>
          </w:p>
        </w:tc>
        <w:tc>
          <w:tcPr>
            <w:tcW w:w="7848" w:type="dxa"/>
          </w:tcPr>
          <w:p w14:paraId="3743F67C" w14:textId="6420F51F" w:rsidR="00D176CC" w:rsidRDefault="00D176CC" w:rsidP="00D176CC">
            <w:r>
              <w:t>2Tx, 2Rx</w:t>
            </w:r>
          </w:p>
        </w:tc>
      </w:tr>
      <w:tr w:rsidR="004C4060" w14:paraId="5910DD40" w14:textId="77777777" w:rsidTr="00D176CC">
        <w:tc>
          <w:tcPr>
            <w:tcW w:w="2405" w:type="dxa"/>
          </w:tcPr>
          <w:p w14:paraId="6F84D92A" w14:textId="38C67352" w:rsidR="004C4060" w:rsidRDefault="004C4060" w:rsidP="00D176CC">
            <w:r>
              <w:t>Channel estimator</w:t>
            </w:r>
          </w:p>
        </w:tc>
        <w:tc>
          <w:tcPr>
            <w:tcW w:w="7848" w:type="dxa"/>
          </w:tcPr>
          <w:p w14:paraId="568C2268" w14:textId="2F3EB889" w:rsidR="004C4060" w:rsidRDefault="004C4060" w:rsidP="00D176CC">
            <w:r>
              <w:t xml:space="preserve">Practical </w:t>
            </w:r>
            <w:r w:rsidR="00EE3851">
              <w:t>LMMSE</w:t>
            </w:r>
          </w:p>
        </w:tc>
      </w:tr>
    </w:tbl>
    <w:p w14:paraId="687C344C" w14:textId="77777777" w:rsidR="00D176CC" w:rsidRPr="00D176CC" w:rsidRDefault="00D176CC" w:rsidP="00D176CC"/>
    <w:p w14:paraId="4E917BF8" w14:textId="79830541" w:rsidR="009A0529" w:rsidRDefault="009A0529" w:rsidP="009A0529">
      <w:pPr>
        <w:pStyle w:val="Heading3"/>
      </w:pPr>
      <w:r>
        <w:t>Early and delayed channel estimation illustration</w:t>
      </w:r>
    </w:p>
    <w:p w14:paraId="099720D8" w14:textId="7FA23FFF" w:rsidR="005E2DFA" w:rsidRPr="00155D44" w:rsidRDefault="005E2DFA" w:rsidP="005E2DFA">
      <w:r>
        <w:t>The channel estimator we adopted in the simulation is the cascade frequency domain and time domain LMMSE estimator. The major difference of early and delayed channel estimation comes from the time domain interpolation approach shown below. The early estimation will use the same channel estimate based on the reference symbol at the 2</w:t>
      </w:r>
      <w:r w:rsidRPr="00291E67">
        <w:rPr>
          <w:vertAlign w:val="superscript"/>
        </w:rPr>
        <w:t>nd</w:t>
      </w:r>
      <w:r>
        <w:t xml:space="preserve"> symbol for the symbols 3 and 4 until the additional reference symbol is received for the channel estimation at symbol 6 and 7. On the other hand, the delayed estimation has to wait until both symbols are received, so that the channel estimates at symbol 3, 4, 6, and 7 are interpolated together based on both reference symbols. In the below figure, the blue and brown color at the 2</w:t>
      </w:r>
      <w:r w:rsidRPr="008E6A51">
        <w:rPr>
          <w:vertAlign w:val="superscript"/>
        </w:rPr>
        <w:t>nd</w:t>
      </w:r>
      <w:r>
        <w:t xml:space="preserve"> and 5</w:t>
      </w:r>
      <w:r w:rsidRPr="008E6A51">
        <w:rPr>
          <w:vertAlign w:val="superscript"/>
        </w:rPr>
        <w:t>th</w:t>
      </w:r>
      <w:r>
        <w:t xml:space="preserve"> symbol represent two respective reference symbols. The blue color at other positions represents the channel estimates are the same as at the 2</w:t>
      </w:r>
      <w:r w:rsidRPr="008E6A51">
        <w:rPr>
          <w:vertAlign w:val="superscript"/>
        </w:rPr>
        <w:t>nd</w:t>
      </w:r>
      <w:r>
        <w:t xml:space="preserve"> symbol. The light brown color respresents estimates based on two reference symbols as explained above. The first symbol is reserved for control information that is not considered in the DMRS-based channel estimation process.  </w:t>
      </w:r>
    </w:p>
    <w:p w14:paraId="05D3B8C4" w14:textId="3C74EF38" w:rsidR="005E2DFA" w:rsidRPr="009A0529" w:rsidRDefault="005E2DFA" w:rsidP="005E2DFA">
      <w:r>
        <w:rPr>
          <w:noProof/>
          <w:lang w:val="sv-SE" w:eastAsia="zh-CN"/>
        </w:rPr>
        <mc:AlternateContent>
          <mc:Choice Requires="wps">
            <w:drawing>
              <wp:anchor distT="45720" distB="45720" distL="114300" distR="114300" simplePos="0" relativeHeight="251661312" behindDoc="0" locked="0" layoutInCell="1" allowOverlap="1" wp14:anchorId="512D81D9" wp14:editId="07BFCEE9">
                <wp:simplePos x="0" y="0"/>
                <wp:positionH relativeFrom="column">
                  <wp:posOffset>3156800</wp:posOffset>
                </wp:positionH>
                <wp:positionV relativeFrom="paragraph">
                  <wp:posOffset>32130</wp:posOffset>
                </wp:positionV>
                <wp:extent cx="2360930" cy="1404620"/>
                <wp:effectExtent l="0" t="0" r="0" b="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F1F935D" w14:textId="77777777" w:rsidR="005E2DFA" w:rsidRPr="00291E67" w:rsidRDefault="005E2DFA" w:rsidP="005E2DFA">
                            <w:pPr>
                              <w:rPr>
                                <w:lang w:val="en-US"/>
                              </w:rPr>
                            </w:pPr>
                            <w:r>
                              <w:rPr>
                                <w:lang w:val="en-US"/>
                              </w:rPr>
                              <w:t>Early estimation in time domain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12D81D9" id="Text Box 2" o:spid="_x0000_s1213" type="#_x0000_t202" style="position:absolute;margin-left:248.55pt;margin-top:2.5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" filled="f" stroked="f">
                <v:textbox style="mso-fit-shape-to-text:t">
                  <w:txbxContent>
                    <w:p w14:paraId="4F1F935D" w14:textId="77777777" w:rsidR="005E2DFA" w:rsidRPr="00291E67" w:rsidRDefault="005E2DFA" w:rsidP="005E2DFA">
                      <w:pPr>
                        <w:rPr>
                          <w:lang w:val="en-US"/>
                        </w:rPr>
                      </w:pPr>
                      <w:r>
                        <w:rPr>
                          <w:lang w:val="en-US"/>
                        </w:rPr>
                        <w:t>Early estimation in time domain</w:t>
                      </w:r>
                    </w:p>
                  </w:txbxContent>
                </v:textbox>
                <w10:wrap type="square"/>
              </v:shape>
            </w:pict>
          </mc:Fallback>
        </mc:AlternateContent>
      </w:r>
      <w:r>
        <w:rPr>
          <w:noProof/>
          <w:lang w:val="sv-SE" w:eastAsia="zh-CN"/>
        </w:rPr>
        <mc:AlternateContent>
          <mc:Choice Requires="wpg">
            <w:drawing>
              <wp:anchor distT="0" distB="0" distL="114300" distR="114300" simplePos="0" relativeHeight="251659264" behindDoc="0" locked="0" layoutInCell="1" allowOverlap="1" wp14:anchorId="492E56EF" wp14:editId="428E01A3">
                <wp:simplePos x="0" y="0"/>
                <wp:positionH relativeFrom="column">
                  <wp:posOffset>179490</wp:posOffset>
                </wp:positionH>
                <wp:positionV relativeFrom="paragraph">
                  <wp:posOffset>14155</wp:posOffset>
                </wp:positionV>
                <wp:extent cx="2217600" cy="288000"/>
                <wp:effectExtent l="0" t="0" r="11430" b="17145"/>
                <wp:wrapNone/>
                <wp:docPr id="1597" name="Group 1597"/>
                <wp:cNvGraphicFramePr/>
                <a:graphic xmlns:a="http://schemas.openxmlformats.org/drawingml/2006/main">
                  <a:graphicData uri="http://schemas.microsoft.com/office/word/2010/wordprocessingGroup">
                    <wpg:wgp>
                      <wpg:cNvGrpSpPr/>
                      <wpg:grpSpPr>
                        <a:xfrm>
                          <a:off x="0" y="0"/>
                          <a:ext cx="2217600" cy="288000"/>
                          <a:chOff x="0" y="0"/>
                          <a:chExt cx="2217600" cy="288000"/>
                        </a:xfrm>
                      </wpg:grpSpPr>
                      <wpg:grpSp>
                        <wpg:cNvPr id="1587" name="Group 1587"/>
                        <wpg:cNvGrpSpPr/>
                        <wpg:grpSpPr>
                          <a:xfrm>
                            <a:off x="0" y="0"/>
                            <a:ext cx="633600" cy="288000"/>
                            <a:chOff x="0" y="0"/>
                            <a:chExt cx="633600" cy="288000"/>
                          </a:xfrm>
                        </wpg:grpSpPr>
                        <wps:wsp>
                          <wps:cNvPr id="1584" name="Rectangle 1584"/>
                          <wps:cNvSpPr/>
                          <wps:spPr>
                            <a:xfrm>
                              <a:off x="0" y="0"/>
                              <a:ext cx="316800" cy="288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Rectangle 1585"/>
                          <wps:cNvSpPr/>
                          <wps:spPr>
                            <a:xfrm>
                              <a:off x="31680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88" name="Group 1588"/>
                        <wpg:cNvGrpSpPr/>
                        <wpg:grpSpPr>
                          <a:xfrm>
                            <a:off x="633600" y="0"/>
                            <a:ext cx="633600" cy="288000"/>
                            <a:chOff x="0" y="0"/>
                            <a:chExt cx="633600" cy="288000"/>
                          </a:xfrm>
                        </wpg:grpSpPr>
                        <wps:wsp>
                          <wps:cNvPr id="1589" name="Rectangle 1589"/>
                          <wps:cNvSpPr/>
                          <wps:spPr>
                            <a:xfrm>
                              <a:off x="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Rectangle 1590"/>
                          <wps:cNvSpPr/>
                          <wps:spPr>
                            <a:xfrm>
                              <a:off x="31680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591" name="Group 1591"/>
                        <wpg:cNvGrpSpPr/>
                        <wpg:grpSpPr>
                          <a:xfrm>
                            <a:off x="1267200" y="0"/>
                            <a:ext cx="633600" cy="288000"/>
                            <a:chOff x="0" y="0"/>
                            <a:chExt cx="633600" cy="288000"/>
                          </a:xfrm>
                        </wpg:grpSpPr>
                        <wps:wsp>
                          <wps:cNvPr id="1592" name="Rectangle 1592"/>
                          <wps:cNvSpPr/>
                          <wps:spPr>
                            <a:xfrm>
                              <a:off x="0" y="0"/>
                              <a:ext cx="316800" cy="288000"/>
                            </a:xfrm>
                            <a:prstGeom prst="rect">
                              <a:avLst/>
                            </a:prstGeom>
                            <a:solidFill>
                              <a:schemeClr val="bg2">
                                <a:lumMod val="2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Rectangle 1593"/>
                          <wps:cNvSpPr/>
                          <wps:spPr>
                            <a:xfrm>
                              <a:off x="316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95" name="Rectangle 1595"/>
                        <wps:cNvSpPr/>
                        <wps:spPr>
                          <a:xfrm>
                            <a:off x="1900800" y="0"/>
                            <a:ext cx="316800" cy="28800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BBA625D" id="Group 1597" o:spid="_x0000_s1026" style="position:absolute;margin-left:14.15pt;margin-top:1.1pt;width:174.6pt;height:22.7pt;z-index:251659264" coordsize="22176,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">
                <v:group id="Group 1587" o:spid="_x0000_s1027" style="position:absolute;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">
                  <v:rect id="Rectangle 1584" o:spid="_x0000_s1028"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" filled="f" strokecolor="#243f60 [1604]" strokeweight="2pt"/>
                  <v:rect id="Rectangle 1585" o:spid="_x0000_s1029"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" fillcolor="#4f81bd [3204]" strokecolor="#243f60 [1604]" strokeweight="2pt"/>
                </v:group>
                <v:group id="Group 1588" o:spid="_x0000_s1030" style="position:absolute;left:6336;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">
                  <v:rect id="Rectangle 1589" o:spid="_x0000_s1031"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" fillcolor="#4f81bd [3204]" strokecolor="#243f60 [1604]" strokeweight="2pt"/>
                  <v:rect id="Rectangle 1590" o:spid="_x0000_s1032"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" fillcolor="#4f81bd [3204]" strokecolor="#243f60 [1604]" strokeweight="2pt"/>
                </v:group>
                <v:group id="Group 1591" o:spid="_x0000_s1033" style="position:absolute;left:12672;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">
                  <v:rect id="Rectangle 1592" o:spid="_x0000_s1034"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" fillcolor="#484329 [814]" strokecolor="#243f60 [1604]" strokeweight="2pt"/>
                  <v:rect id="Rectangle 1593" o:spid="_x0000_s1035"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" fillcolor="#c4bc96 [2414]" strokecolor="#243f60 [1604]" strokeweight="2pt"/>
                </v:group>
                <v:rect id="Rectangle 1595" o:spid="_x0000_s1036" style="position:absolute;left:1900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" fillcolor="#ddd8c2 [2894]" strokecolor="#243f60 [1604]" strokeweight="2pt"/>
              </v:group>
            </w:pict>
          </mc:Fallback>
        </mc:AlternateContent>
      </w:r>
    </w:p>
    <w:p w14:paraId="2663F6D2" w14:textId="46EBAFA7" w:rsidR="005E2DFA" w:rsidRDefault="005E2DFA" w:rsidP="005E2DFA">
      <w:r>
        <w:rPr>
          <w:noProof/>
          <w:lang w:val="sv-SE" w:eastAsia="zh-CN"/>
        </w:rPr>
        <mc:AlternateContent>
          <mc:Choice Requires="wps">
            <w:drawing>
              <wp:anchor distT="45720" distB="45720" distL="114300" distR="114300" simplePos="0" relativeHeight="251662336" behindDoc="0" locked="0" layoutInCell="1" allowOverlap="1" wp14:anchorId="4750A0A7" wp14:editId="21A2C707">
                <wp:simplePos x="0" y="0"/>
                <wp:positionH relativeFrom="column">
                  <wp:posOffset>3151925</wp:posOffset>
                </wp:positionH>
                <wp:positionV relativeFrom="paragraph">
                  <wp:posOffset>225640</wp:posOffset>
                </wp:positionV>
                <wp:extent cx="2360930" cy="1404620"/>
                <wp:effectExtent l="0" t="0" r="0" b="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9652DB5" w14:textId="77777777" w:rsidR="005E2DFA" w:rsidRPr="00291E67" w:rsidRDefault="005E2DFA" w:rsidP="005E2DFA">
                            <w:pPr>
                              <w:rPr>
                                <w:lang w:val="en-US"/>
                              </w:rPr>
                            </w:pPr>
                            <w:r>
                              <w:rPr>
                                <w:lang w:val="en-US"/>
                              </w:rPr>
                              <w:t>Delayed estimation in time domain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750A0A7" id="_x0000_s1214" type="#_x0000_t202" style="position:absolute;margin-left:248.2pt;margin-top:17.75pt;width:185.9pt;height:110.6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" filled="f" stroked="f">
                <v:textbox style="mso-fit-shape-to-text:t">
                  <w:txbxContent>
                    <w:p w14:paraId="09652DB5" w14:textId="77777777" w:rsidR="005E2DFA" w:rsidRPr="00291E67" w:rsidRDefault="005E2DFA" w:rsidP="005E2DFA">
                      <w:pPr>
                        <w:rPr>
                          <w:lang w:val="en-US"/>
                        </w:rPr>
                      </w:pPr>
                      <w:r>
                        <w:rPr>
                          <w:lang w:val="en-US"/>
                        </w:rPr>
                        <w:t>Delayed estimation in time domain</w:t>
                      </w:r>
                    </w:p>
                  </w:txbxContent>
                </v:textbox>
                <w10:wrap type="square"/>
              </v:shape>
            </w:pict>
          </mc:Fallback>
        </mc:AlternateContent>
      </w:r>
      <w:r>
        <w:rPr>
          <w:noProof/>
          <w:lang w:val="sv-SE" w:eastAsia="zh-CN"/>
        </w:rPr>
        <mc:AlternateContent>
          <mc:Choice Requires="wpg">
            <w:drawing>
              <wp:anchor distT="0" distB="0" distL="114300" distR="114300" simplePos="0" relativeHeight="251660288" behindDoc="0" locked="0" layoutInCell="1" allowOverlap="1" wp14:anchorId="0A798D3A" wp14:editId="37486CCA">
                <wp:simplePos x="0" y="0"/>
                <wp:positionH relativeFrom="column">
                  <wp:posOffset>185635</wp:posOffset>
                </wp:positionH>
                <wp:positionV relativeFrom="paragraph">
                  <wp:posOffset>226040</wp:posOffset>
                </wp:positionV>
                <wp:extent cx="2217420" cy="287655"/>
                <wp:effectExtent l="0" t="0" r="11430" b="17145"/>
                <wp:wrapNone/>
                <wp:docPr id="1598" name="Group 1598"/>
                <wp:cNvGraphicFramePr/>
                <a:graphic xmlns:a="http://schemas.openxmlformats.org/drawingml/2006/main">
                  <a:graphicData uri="http://schemas.microsoft.com/office/word/2010/wordprocessingGroup">
                    <wpg:wgp>
                      <wpg:cNvGrpSpPr/>
                      <wpg:grpSpPr>
                        <a:xfrm>
                          <a:off x="0" y="0"/>
                          <a:ext cx="2217420" cy="287655"/>
                          <a:chOff x="0" y="0"/>
                          <a:chExt cx="2217600" cy="288000"/>
                        </a:xfrm>
                      </wpg:grpSpPr>
                      <wpg:grpSp>
                        <wpg:cNvPr id="1599" name="Group 1599"/>
                        <wpg:cNvGrpSpPr/>
                        <wpg:grpSpPr>
                          <a:xfrm>
                            <a:off x="0" y="0"/>
                            <a:ext cx="633600" cy="288000"/>
                            <a:chOff x="0" y="0"/>
                            <a:chExt cx="633600" cy="288000"/>
                          </a:xfrm>
                        </wpg:grpSpPr>
                        <wps:wsp>
                          <wps:cNvPr id="249" name="Rectangle 249"/>
                          <wps:cNvSpPr/>
                          <wps:spPr>
                            <a:xfrm>
                              <a:off x="0" y="0"/>
                              <a:ext cx="316800" cy="288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316800" y="0"/>
                              <a:ext cx="316800" cy="288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52" name="Group 252"/>
                        <wpg:cNvGrpSpPr/>
                        <wpg:grpSpPr>
                          <a:xfrm>
                            <a:off x="633600" y="0"/>
                            <a:ext cx="633600" cy="288000"/>
                            <a:chOff x="0" y="0"/>
                            <a:chExt cx="633600" cy="288000"/>
                          </a:xfrm>
                        </wpg:grpSpPr>
                        <wps:wsp>
                          <wps:cNvPr id="253" name="Rectangle 253"/>
                          <wps:cNvSpPr/>
                          <wps:spPr>
                            <a:xfrm>
                              <a:off x="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316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55" name="Group 255"/>
                        <wpg:cNvGrpSpPr/>
                        <wpg:grpSpPr>
                          <a:xfrm>
                            <a:off x="1267200" y="0"/>
                            <a:ext cx="633600" cy="288000"/>
                            <a:chOff x="0" y="0"/>
                            <a:chExt cx="633600" cy="288000"/>
                          </a:xfrm>
                        </wpg:grpSpPr>
                        <wps:wsp>
                          <wps:cNvPr id="33" name="Rectangle 33"/>
                          <wps:cNvSpPr/>
                          <wps:spPr>
                            <a:xfrm>
                              <a:off x="0" y="0"/>
                              <a:ext cx="316800" cy="288000"/>
                            </a:xfrm>
                            <a:prstGeom prst="rect">
                              <a:avLst/>
                            </a:prstGeom>
                            <a:solidFill>
                              <a:schemeClr val="bg2">
                                <a:lumMod val="2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16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 name="Rectangle 35"/>
                        <wps:cNvSpPr/>
                        <wps:spPr>
                          <a:xfrm>
                            <a:off x="1900800" y="0"/>
                            <a:ext cx="316800" cy="288000"/>
                          </a:xfrm>
                          <a:prstGeom prst="rect">
                            <a:avLst/>
                          </a:prstGeom>
                          <a:solidFill>
                            <a:schemeClr val="bg2">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5B9F698" id="Group 1598" o:spid="_x0000_s1026" style="position:absolute;margin-left:14.6pt;margin-top:17.8pt;width:174.6pt;height:22.65pt;z-index:251660288" coordsize="22176,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">
                <v:group id="Group 1599" o:spid="_x0000_s1027" style="position:absolute;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">
                  <v:rect id="Rectangle 249" o:spid="_x0000_s1028"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" filled="f" strokecolor="#243f60 [1604]" strokeweight="2pt"/>
                  <v:rect id="Rectangle 251" o:spid="_x0000_s1029"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" fillcolor="#4f81bd [3204]" strokecolor="#243f60 [1604]" strokeweight="2pt"/>
                </v:group>
                <v:group id="Group 252" o:spid="_x0000_s1030" style="position:absolute;left:6336;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rect id="Rectangle 253" o:spid="_x0000_s1031"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" fillcolor="#c4bc96 [2414]" strokecolor="#243f60 [1604]" strokeweight="2pt"/>
                  <v:rect id="Rectangle 254" o:spid="_x0000_s1032"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" fillcolor="#c4bc96 [2414]" strokecolor="#243f60 [1604]" strokeweight="2pt"/>
                </v:group>
                <v:group id="Group 255" o:spid="_x0000_s1033" style="position:absolute;left:12672;width:6336;height:2880" coordsize="6336,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rect id="Rectangle 33" o:spid="_x0000_s1034" style="position:absolute;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" fillcolor="#484329 [814]" strokecolor="#243f60 [1604]" strokeweight="2pt"/>
                  <v:rect id="Rectangle 34" o:spid="_x0000_s1035" style="position:absolute;left:316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" fillcolor="#c4bc96 [2414]" strokecolor="#243f60 [1604]" strokeweight="2pt"/>
                </v:group>
                <v:rect id="Rectangle 35" o:spid="_x0000_s1036" style="position:absolute;left:19008;width:316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" fillcolor="#c4bc96 [2414]" strokecolor="#243f60 [1604]" strokeweight="2pt"/>
              </v:group>
            </w:pict>
          </mc:Fallback>
        </mc:AlternateContent>
      </w:r>
    </w:p>
    <w:p w14:paraId="0A7255CC" w14:textId="58762163" w:rsidR="00DE61B0" w:rsidRPr="004C11F7" w:rsidRDefault="00DE61B0" w:rsidP="005E2DFA"/>
    <w:sectPr w:rsidR="00DE61B0" w:rsidRPr="004C11F7"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93BFE" w14:textId="77777777" w:rsidR="00C546A7" w:rsidRDefault="00C546A7">
      <w:r>
        <w:separator/>
      </w:r>
    </w:p>
  </w:endnote>
  <w:endnote w:type="continuationSeparator" w:id="0">
    <w:p w14:paraId="5D7C0F4C" w14:textId="77777777" w:rsidR="00C546A7" w:rsidRDefault="00C5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32532" w14:textId="77777777" w:rsidR="00C546A7" w:rsidRDefault="00C546A7">
      <w:r>
        <w:separator/>
      </w:r>
    </w:p>
  </w:footnote>
  <w:footnote w:type="continuationSeparator" w:id="0">
    <w:p w14:paraId="4F7E0B93" w14:textId="77777777" w:rsidR="00C546A7" w:rsidRDefault="00C54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66AB3"/>
    <w:multiLevelType w:val="hybridMultilevel"/>
    <w:tmpl w:val="A9F8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80147"/>
    <w:multiLevelType w:val="hybridMultilevel"/>
    <w:tmpl w:val="70EA37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EC7A9B"/>
    <w:multiLevelType w:val="hybridMultilevel"/>
    <w:tmpl w:val="C876CA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23BAB"/>
    <w:multiLevelType w:val="hybridMultilevel"/>
    <w:tmpl w:val="43F8EE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3D6C08"/>
    <w:multiLevelType w:val="hybridMultilevel"/>
    <w:tmpl w:val="6FC0A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EF041E"/>
    <w:multiLevelType w:val="hybridMultilevel"/>
    <w:tmpl w:val="5A96C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F3721"/>
    <w:multiLevelType w:val="hybridMultilevel"/>
    <w:tmpl w:val="4ADA1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5B4D53"/>
    <w:multiLevelType w:val="hybridMultilevel"/>
    <w:tmpl w:val="8182EA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E6DE24"/>
    <w:lvl w:ilvl="0" w:tplc="B664C53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D9318E"/>
    <w:multiLevelType w:val="hybridMultilevel"/>
    <w:tmpl w:val="80BE7F20"/>
    <w:lvl w:ilvl="0" w:tplc="041D000F">
      <w:start w:val="1"/>
      <w:numFmt w:val="decimal"/>
      <w:lvlText w:val="%1."/>
      <w:lvlJc w:val="left"/>
      <w:pPr>
        <w:ind w:left="924" w:hanging="360"/>
      </w:pPr>
    </w:lvl>
    <w:lvl w:ilvl="1" w:tplc="041D0019" w:tentative="1">
      <w:start w:val="1"/>
      <w:numFmt w:val="lowerLetter"/>
      <w:lvlText w:val="%2."/>
      <w:lvlJc w:val="left"/>
      <w:pPr>
        <w:ind w:left="1644" w:hanging="360"/>
      </w:pPr>
    </w:lvl>
    <w:lvl w:ilvl="2" w:tplc="041D001B" w:tentative="1">
      <w:start w:val="1"/>
      <w:numFmt w:val="lowerRoman"/>
      <w:lvlText w:val="%3."/>
      <w:lvlJc w:val="right"/>
      <w:pPr>
        <w:ind w:left="2364" w:hanging="180"/>
      </w:pPr>
    </w:lvl>
    <w:lvl w:ilvl="3" w:tplc="041D000F" w:tentative="1">
      <w:start w:val="1"/>
      <w:numFmt w:val="decimal"/>
      <w:lvlText w:val="%4."/>
      <w:lvlJc w:val="left"/>
      <w:pPr>
        <w:ind w:left="3084" w:hanging="360"/>
      </w:pPr>
    </w:lvl>
    <w:lvl w:ilvl="4" w:tplc="041D0019" w:tentative="1">
      <w:start w:val="1"/>
      <w:numFmt w:val="lowerLetter"/>
      <w:lvlText w:val="%5."/>
      <w:lvlJc w:val="left"/>
      <w:pPr>
        <w:ind w:left="3804" w:hanging="360"/>
      </w:pPr>
    </w:lvl>
    <w:lvl w:ilvl="5" w:tplc="041D001B" w:tentative="1">
      <w:start w:val="1"/>
      <w:numFmt w:val="lowerRoman"/>
      <w:lvlText w:val="%6."/>
      <w:lvlJc w:val="right"/>
      <w:pPr>
        <w:ind w:left="4524" w:hanging="180"/>
      </w:pPr>
    </w:lvl>
    <w:lvl w:ilvl="6" w:tplc="041D000F" w:tentative="1">
      <w:start w:val="1"/>
      <w:numFmt w:val="decimal"/>
      <w:lvlText w:val="%7."/>
      <w:lvlJc w:val="left"/>
      <w:pPr>
        <w:ind w:left="5244" w:hanging="360"/>
      </w:pPr>
    </w:lvl>
    <w:lvl w:ilvl="7" w:tplc="041D0019" w:tentative="1">
      <w:start w:val="1"/>
      <w:numFmt w:val="lowerLetter"/>
      <w:lvlText w:val="%8."/>
      <w:lvlJc w:val="left"/>
      <w:pPr>
        <w:ind w:left="5964" w:hanging="360"/>
      </w:pPr>
    </w:lvl>
    <w:lvl w:ilvl="8" w:tplc="041D001B" w:tentative="1">
      <w:start w:val="1"/>
      <w:numFmt w:val="lowerRoman"/>
      <w:lvlText w:val="%9."/>
      <w:lvlJc w:val="right"/>
      <w:pPr>
        <w:ind w:left="6684" w:hanging="180"/>
      </w:pPr>
    </w:lvl>
  </w:abstractNum>
  <w:abstractNum w:abstractNumId="16" w15:restartNumberingAfterBreak="0">
    <w:nsid w:val="457B31C9"/>
    <w:multiLevelType w:val="hybridMultilevel"/>
    <w:tmpl w:val="354C31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610704"/>
    <w:multiLevelType w:val="hybridMultilevel"/>
    <w:tmpl w:val="CF4AF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2F550B"/>
    <w:multiLevelType w:val="hybridMultilevel"/>
    <w:tmpl w:val="7DC09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3A0BFC"/>
    <w:multiLevelType w:val="hybridMultilevel"/>
    <w:tmpl w:val="EC54F2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C02564"/>
    <w:multiLevelType w:val="hybridMultilevel"/>
    <w:tmpl w:val="36D02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96D70"/>
    <w:multiLevelType w:val="hybridMultilevel"/>
    <w:tmpl w:val="84F2C832"/>
    <w:lvl w:ilvl="0" w:tplc="56A4442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48797A"/>
    <w:multiLevelType w:val="hybridMultilevel"/>
    <w:tmpl w:val="13FC1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5963"/>
        </w:tabs>
        <w:ind w:left="5963"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28"/>
  </w:num>
  <w:num w:numId="2">
    <w:abstractNumId w:val="36"/>
  </w:num>
  <w:num w:numId="3">
    <w:abstractNumId w:val="35"/>
  </w:num>
  <w:num w:numId="4">
    <w:abstractNumId w:val="17"/>
  </w:num>
  <w:num w:numId="5">
    <w:abstractNumId w:val="23"/>
  </w:num>
  <w:num w:numId="6">
    <w:abstractNumId w:val="37"/>
  </w:num>
  <w:num w:numId="7">
    <w:abstractNumId w:val="3"/>
  </w:num>
  <w:num w:numId="8">
    <w:abstractNumId w:val="1"/>
  </w:num>
  <w:num w:numId="9">
    <w:abstractNumId w:val="30"/>
  </w:num>
  <w:num w:numId="10">
    <w:abstractNumId w:val="13"/>
  </w:num>
  <w:num w:numId="11">
    <w:abstractNumId w:val="33"/>
  </w:num>
  <w:num w:numId="12">
    <w:abstractNumId w:val="18"/>
  </w:num>
  <w:num w:numId="13">
    <w:abstractNumId w:val="31"/>
  </w:num>
  <w:num w:numId="14">
    <w:abstractNumId w:val="34"/>
  </w:num>
  <w:num w:numId="15">
    <w:abstractNumId w:val="32"/>
  </w:num>
  <w:num w:numId="16">
    <w:abstractNumId w:val="6"/>
  </w:num>
  <w:num w:numId="17">
    <w:abstractNumId w:val="19"/>
  </w:num>
  <w:num w:numId="18">
    <w:abstractNumId w:val="12"/>
  </w:num>
  <w:num w:numId="19">
    <w:abstractNumId w:val="5"/>
  </w:num>
  <w:num w:numId="20">
    <w:abstractNumId w:val="9"/>
  </w:num>
  <w:num w:numId="21">
    <w:abstractNumId w:val="29"/>
  </w:num>
  <w:num w:numId="22">
    <w:abstractNumId w:val="14"/>
  </w:num>
  <w:num w:numId="23">
    <w:abstractNumId w:val="21"/>
  </w:num>
  <w:num w:numId="24">
    <w:abstractNumId w:val="11"/>
  </w:num>
  <w:num w:numId="25">
    <w:abstractNumId w:val="20"/>
  </w:num>
  <w:num w:numId="26">
    <w:abstractNumId w:val="2"/>
  </w:num>
  <w:num w:numId="27">
    <w:abstractNumId w:val="8"/>
  </w:num>
  <w:num w:numId="28">
    <w:abstractNumId w:val="24"/>
  </w:num>
  <w:num w:numId="29">
    <w:abstractNumId w:val="10"/>
  </w:num>
  <w:num w:numId="30">
    <w:abstractNumId w:val="4"/>
  </w:num>
  <w:num w:numId="31">
    <w:abstractNumId w:val="16"/>
  </w:num>
  <w:num w:numId="32">
    <w:abstractNumId w:val="25"/>
  </w:num>
  <w:num w:numId="33">
    <w:abstractNumId w:val="22"/>
  </w:num>
  <w:num w:numId="34">
    <w:abstractNumId w:val="26"/>
  </w:num>
  <w:num w:numId="35">
    <w:abstractNumId w:val="27"/>
  </w:num>
  <w:num w:numId="36">
    <w:abstractNumId w:val="7"/>
  </w:num>
  <w:num w:numId="3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B8E"/>
    <w:rsid w:val="0000223E"/>
    <w:rsid w:val="0000258B"/>
    <w:rsid w:val="00003026"/>
    <w:rsid w:val="00003197"/>
    <w:rsid w:val="0000331B"/>
    <w:rsid w:val="00003357"/>
    <w:rsid w:val="000040C9"/>
    <w:rsid w:val="000043A0"/>
    <w:rsid w:val="00004F8E"/>
    <w:rsid w:val="0000502D"/>
    <w:rsid w:val="00005153"/>
    <w:rsid w:val="0000544F"/>
    <w:rsid w:val="0000566D"/>
    <w:rsid w:val="0000585E"/>
    <w:rsid w:val="000059CA"/>
    <w:rsid w:val="00005ABF"/>
    <w:rsid w:val="00005D70"/>
    <w:rsid w:val="00005DBD"/>
    <w:rsid w:val="00005E67"/>
    <w:rsid w:val="0000651B"/>
    <w:rsid w:val="0000662C"/>
    <w:rsid w:val="00006D18"/>
    <w:rsid w:val="00006DDD"/>
    <w:rsid w:val="00007C3F"/>
    <w:rsid w:val="00007CC8"/>
    <w:rsid w:val="00007E7A"/>
    <w:rsid w:val="000107C7"/>
    <w:rsid w:val="00010A15"/>
    <w:rsid w:val="00010F6D"/>
    <w:rsid w:val="0001219E"/>
    <w:rsid w:val="000122AD"/>
    <w:rsid w:val="00012C3D"/>
    <w:rsid w:val="00012DB7"/>
    <w:rsid w:val="00012FFB"/>
    <w:rsid w:val="00013232"/>
    <w:rsid w:val="000137D2"/>
    <w:rsid w:val="00013812"/>
    <w:rsid w:val="00013813"/>
    <w:rsid w:val="0001399F"/>
    <w:rsid w:val="00013DAF"/>
    <w:rsid w:val="00014189"/>
    <w:rsid w:val="00014490"/>
    <w:rsid w:val="000148D5"/>
    <w:rsid w:val="00014AB3"/>
    <w:rsid w:val="00014FE0"/>
    <w:rsid w:val="000151B5"/>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53C"/>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2EA1"/>
    <w:rsid w:val="00053A2B"/>
    <w:rsid w:val="000544E2"/>
    <w:rsid w:val="00054511"/>
    <w:rsid w:val="00054580"/>
    <w:rsid w:val="000548CD"/>
    <w:rsid w:val="0005497B"/>
    <w:rsid w:val="00054A5F"/>
    <w:rsid w:val="00054BAA"/>
    <w:rsid w:val="00054D3E"/>
    <w:rsid w:val="0005590A"/>
    <w:rsid w:val="00055C90"/>
    <w:rsid w:val="00056365"/>
    <w:rsid w:val="0005697B"/>
    <w:rsid w:val="00056CCD"/>
    <w:rsid w:val="000576DC"/>
    <w:rsid w:val="0005788C"/>
    <w:rsid w:val="00060022"/>
    <w:rsid w:val="000603D7"/>
    <w:rsid w:val="00060483"/>
    <w:rsid w:val="00060E26"/>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3FC"/>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98"/>
    <w:rsid w:val="000860F2"/>
    <w:rsid w:val="00086580"/>
    <w:rsid w:val="000866EA"/>
    <w:rsid w:val="00086847"/>
    <w:rsid w:val="00087208"/>
    <w:rsid w:val="0008723C"/>
    <w:rsid w:val="000874DF"/>
    <w:rsid w:val="000878C0"/>
    <w:rsid w:val="00087B1E"/>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4B4"/>
    <w:rsid w:val="00095945"/>
    <w:rsid w:val="00095FCA"/>
    <w:rsid w:val="00096225"/>
    <w:rsid w:val="000964D6"/>
    <w:rsid w:val="0009664E"/>
    <w:rsid w:val="0009669D"/>
    <w:rsid w:val="00096A0F"/>
    <w:rsid w:val="00096AEE"/>
    <w:rsid w:val="00096BE6"/>
    <w:rsid w:val="00096F89"/>
    <w:rsid w:val="00097B91"/>
    <w:rsid w:val="00097E2F"/>
    <w:rsid w:val="00097E3C"/>
    <w:rsid w:val="000A0702"/>
    <w:rsid w:val="000A0BB1"/>
    <w:rsid w:val="000A0BEA"/>
    <w:rsid w:val="000A0D1F"/>
    <w:rsid w:val="000A0DBD"/>
    <w:rsid w:val="000A1098"/>
    <w:rsid w:val="000A118C"/>
    <w:rsid w:val="000A14D6"/>
    <w:rsid w:val="000A167E"/>
    <w:rsid w:val="000A298D"/>
    <w:rsid w:val="000A2A3C"/>
    <w:rsid w:val="000A2B56"/>
    <w:rsid w:val="000A312E"/>
    <w:rsid w:val="000A3788"/>
    <w:rsid w:val="000A3A03"/>
    <w:rsid w:val="000A3A7A"/>
    <w:rsid w:val="000A3C41"/>
    <w:rsid w:val="000A44CD"/>
    <w:rsid w:val="000A47FC"/>
    <w:rsid w:val="000A4FB2"/>
    <w:rsid w:val="000A53B6"/>
    <w:rsid w:val="000A5435"/>
    <w:rsid w:val="000A5821"/>
    <w:rsid w:val="000A5885"/>
    <w:rsid w:val="000A5918"/>
    <w:rsid w:val="000A6D7D"/>
    <w:rsid w:val="000A7522"/>
    <w:rsid w:val="000A7B48"/>
    <w:rsid w:val="000A7C96"/>
    <w:rsid w:val="000A7E02"/>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333"/>
    <w:rsid w:val="000D0DAE"/>
    <w:rsid w:val="000D1032"/>
    <w:rsid w:val="000D1247"/>
    <w:rsid w:val="000D1988"/>
    <w:rsid w:val="000D220C"/>
    <w:rsid w:val="000D246E"/>
    <w:rsid w:val="000D28F6"/>
    <w:rsid w:val="000D297C"/>
    <w:rsid w:val="000D2B76"/>
    <w:rsid w:val="000D2BFF"/>
    <w:rsid w:val="000D3124"/>
    <w:rsid w:val="000D34DD"/>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4"/>
    <w:rsid w:val="000E5DAC"/>
    <w:rsid w:val="000E6047"/>
    <w:rsid w:val="000E649F"/>
    <w:rsid w:val="000E65B5"/>
    <w:rsid w:val="000E682B"/>
    <w:rsid w:val="000E68CA"/>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66"/>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1D8"/>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3CF3"/>
    <w:rsid w:val="001442E6"/>
    <w:rsid w:val="001443C7"/>
    <w:rsid w:val="00144548"/>
    <w:rsid w:val="001447DF"/>
    <w:rsid w:val="00144A62"/>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28E2"/>
    <w:rsid w:val="00153313"/>
    <w:rsid w:val="00153597"/>
    <w:rsid w:val="001537FF"/>
    <w:rsid w:val="00153875"/>
    <w:rsid w:val="00153A93"/>
    <w:rsid w:val="0015449A"/>
    <w:rsid w:val="001547A0"/>
    <w:rsid w:val="00154B9E"/>
    <w:rsid w:val="00154DAE"/>
    <w:rsid w:val="00155D44"/>
    <w:rsid w:val="0015623A"/>
    <w:rsid w:val="00156973"/>
    <w:rsid w:val="0015709F"/>
    <w:rsid w:val="001572C2"/>
    <w:rsid w:val="001573EE"/>
    <w:rsid w:val="00157FA1"/>
    <w:rsid w:val="00160577"/>
    <w:rsid w:val="001605B6"/>
    <w:rsid w:val="00160638"/>
    <w:rsid w:val="00160B11"/>
    <w:rsid w:val="00160D12"/>
    <w:rsid w:val="001615B3"/>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67F65"/>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1CA"/>
    <w:rsid w:val="00176275"/>
    <w:rsid w:val="0017647C"/>
    <w:rsid w:val="0017652D"/>
    <w:rsid w:val="001776B3"/>
    <w:rsid w:val="0017790F"/>
    <w:rsid w:val="00177D21"/>
    <w:rsid w:val="00177E47"/>
    <w:rsid w:val="0018032A"/>
    <w:rsid w:val="001808D9"/>
    <w:rsid w:val="001811CE"/>
    <w:rsid w:val="001815A1"/>
    <w:rsid w:val="00181669"/>
    <w:rsid w:val="001817B0"/>
    <w:rsid w:val="00182093"/>
    <w:rsid w:val="001831A8"/>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5BC"/>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60A"/>
    <w:rsid w:val="001A1718"/>
    <w:rsid w:val="001A1CD4"/>
    <w:rsid w:val="001A1E52"/>
    <w:rsid w:val="001A2090"/>
    <w:rsid w:val="001A20AE"/>
    <w:rsid w:val="001A3358"/>
    <w:rsid w:val="001A3E21"/>
    <w:rsid w:val="001A407D"/>
    <w:rsid w:val="001A42DE"/>
    <w:rsid w:val="001A46D8"/>
    <w:rsid w:val="001A47B9"/>
    <w:rsid w:val="001A47E0"/>
    <w:rsid w:val="001A4899"/>
    <w:rsid w:val="001A4965"/>
    <w:rsid w:val="001A4A42"/>
    <w:rsid w:val="001A4D2A"/>
    <w:rsid w:val="001A4EFD"/>
    <w:rsid w:val="001A5027"/>
    <w:rsid w:val="001A5E54"/>
    <w:rsid w:val="001A6BB7"/>
    <w:rsid w:val="001A7040"/>
    <w:rsid w:val="001A70C6"/>
    <w:rsid w:val="001A74DA"/>
    <w:rsid w:val="001A7501"/>
    <w:rsid w:val="001A7B7F"/>
    <w:rsid w:val="001A7E1B"/>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B29"/>
    <w:rsid w:val="001B3C19"/>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047"/>
    <w:rsid w:val="001C1540"/>
    <w:rsid w:val="001C17BF"/>
    <w:rsid w:val="001C1A03"/>
    <w:rsid w:val="001C1B28"/>
    <w:rsid w:val="001C1C9D"/>
    <w:rsid w:val="001C1FFD"/>
    <w:rsid w:val="001C4417"/>
    <w:rsid w:val="001C4634"/>
    <w:rsid w:val="001C48A3"/>
    <w:rsid w:val="001C516F"/>
    <w:rsid w:val="001C5174"/>
    <w:rsid w:val="001C52D0"/>
    <w:rsid w:val="001C56A6"/>
    <w:rsid w:val="001C59FB"/>
    <w:rsid w:val="001C5ABA"/>
    <w:rsid w:val="001C5B7F"/>
    <w:rsid w:val="001C615D"/>
    <w:rsid w:val="001C6301"/>
    <w:rsid w:val="001C63F7"/>
    <w:rsid w:val="001C6A14"/>
    <w:rsid w:val="001D024D"/>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85A"/>
    <w:rsid w:val="001D4923"/>
    <w:rsid w:val="001D4BC3"/>
    <w:rsid w:val="001D51B5"/>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A99"/>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05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1DE"/>
    <w:rsid w:val="00212AEC"/>
    <w:rsid w:val="00213BC0"/>
    <w:rsid w:val="0021415A"/>
    <w:rsid w:val="0021452D"/>
    <w:rsid w:val="002148B3"/>
    <w:rsid w:val="00214F5E"/>
    <w:rsid w:val="0021506C"/>
    <w:rsid w:val="00215919"/>
    <w:rsid w:val="00215BD3"/>
    <w:rsid w:val="00215CE7"/>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14A"/>
    <w:rsid w:val="00223628"/>
    <w:rsid w:val="00223681"/>
    <w:rsid w:val="00223DC9"/>
    <w:rsid w:val="0022481A"/>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1E88"/>
    <w:rsid w:val="00242057"/>
    <w:rsid w:val="0024250B"/>
    <w:rsid w:val="002432E0"/>
    <w:rsid w:val="002437A0"/>
    <w:rsid w:val="002438FF"/>
    <w:rsid w:val="00243F53"/>
    <w:rsid w:val="00243FEB"/>
    <w:rsid w:val="00244414"/>
    <w:rsid w:val="00244A05"/>
    <w:rsid w:val="00244C23"/>
    <w:rsid w:val="00244F34"/>
    <w:rsid w:val="00245391"/>
    <w:rsid w:val="002454A4"/>
    <w:rsid w:val="002454E1"/>
    <w:rsid w:val="002458FB"/>
    <w:rsid w:val="00245FF6"/>
    <w:rsid w:val="00246597"/>
    <w:rsid w:val="00246C16"/>
    <w:rsid w:val="0024784E"/>
    <w:rsid w:val="00247928"/>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3E"/>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1E67"/>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71"/>
    <w:rsid w:val="002A38E2"/>
    <w:rsid w:val="002A394B"/>
    <w:rsid w:val="002A3F1F"/>
    <w:rsid w:val="002A49CD"/>
    <w:rsid w:val="002A4C12"/>
    <w:rsid w:val="002A4C13"/>
    <w:rsid w:val="002A4C7D"/>
    <w:rsid w:val="002A4F2A"/>
    <w:rsid w:val="002A5CF1"/>
    <w:rsid w:val="002A6290"/>
    <w:rsid w:val="002A6439"/>
    <w:rsid w:val="002A67F6"/>
    <w:rsid w:val="002A6CCF"/>
    <w:rsid w:val="002A6E9D"/>
    <w:rsid w:val="002B014A"/>
    <w:rsid w:val="002B0446"/>
    <w:rsid w:val="002B073C"/>
    <w:rsid w:val="002B09F5"/>
    <w:rsid w:val="002B0E47"/>
    <w:rsid w:val="002B1190"/>
    <w:rsid w:val="002B1528"/>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F2"/>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35D"/>
    <w:rsid w:val="002C372F"/>
    <w:rsid w:val="002C385B"/>
    <w:rsid w:val="002C3949"/>
    <w:rsid w:val="002C42D4"/>
    <w:rsid w:val="002C4638"/>
    <w:rsid w:val="002C4AD0"/>
    <w:rsid w:val="002C5033"/>
    <w:rsid w:val="002C5212"/>
    <w:rsid w:val="002C5A0A"/>
    <w:rsid w:val="002C6161"/>
    <w:rsid w:val="002C6692"/>
    <w:rsid w:val="002C765D"/>
    <w:rsid w:val="002C78CA"/>
    <w:rsid w:val="002C7909"/>
    <w:rsid w:val="002D0207"/>
    <w:rsid w:val="002D0392"/>
    <w:rsid w:val="002D0907"/>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A9E"/>
    <w:rsid w:val="002D5BA2"/>
    <w:rsid w:val="002D5CCC"/>
    <w:rsid w:val="002D5D98"/>
    <w:rsid w:val="002D5F75"/>
    <w:rsid w:val="002D5FD8"/>
    <w:rsid w:val="002D69AE"/>
    <w:rsid w:val="002D751B"/>
    <w:rsid w:val="002D7713"/>
    <w:rsid w:val="002D7E96"/>
    <w:rsid w:val="002E0559"/>
    <w:rsid w:val="002E06AB"/>
    <w:rsid w:val="002E06F5"/>
    <w:rsid w:val="002E06FE"/>
    <w:rsid w:val="002E077A"/>
    <w:rsid w:val="002E0E65"/>
    <w:rsid w:val="002E1239"/>
    <w:rsid w:val="002E15B2"/>
    <w:rsid w:val="002E1647"/>
    <w:rsid w:val="002E1D0D"/>
    <w:rsid w:val="002E1F7C"/>
    <w:rsid w:val="002E26C4"/>
    <w:rsid w:val="002E26C6"/>
    <w:rsid w:val="002E2BD6"/>
    <w:rsid w:val="002E2F8E"/>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135"/>
    <w:rsid w:val="002E6674"/>
    <w:rsid w:val="002E6768"/>
    <w:rsid w:val="002E6892"/>
    <w:rsid w:val="002E6EDB"/>
    <w:rsid w:val="002E702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6E4"/>
    <w:rsid w:val="002F7734"/>
    <w:rsid w:val="002F7A97"/>
    <w:rsid w:val="00300B43"/>
    <w:rsid w:val="00300E19"/>
    <w:rsid w:val="00300E6F"/>
    <w:rsid w:val="003012AC"/>
    <w:rsid w:val="0030161C"/>
    <w:rsid w:val="003019B0"/>
    <w:rsid w:val="00302054"/>
    <w:rsid w:val="00302652"/>
    <w:rsid w:val="00302656"/>
    <w:rsid w:val="00302D13"/>
    <w:rsid w:val="00303277"/>
    <w:rsid w:val="00303777"/>
    <w:rsid w:val="00303831"/>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0E7F"/>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6EC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DC9"/>
    <w:rsid w:val="00322F7F"/>
    <w:rsid w:val="0032394D"/>
    <w:rsid w:val="003247A8"/>
    <w:rsid w:val="00324C83"/>
    <w:rsid w:val="00324D51"/>
    <w:rsid w:val="00324D79"/>
    <w:rsid w:val="003250F9"/>
    <w:rsid w:val="00325204"/>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33"/>
    <w:rsid w:val="003321F5"/>
    <w:rsid w:val="00332753"/>
    <w:rsid w:val="00332CC3"/>
    <w:rsid w:val="00332D9C"/>
    <w:rsid w:val="00332F8E"/>
    <w:rsid w:val="0033304D"/>
    <w:rsid w:val="00333302"/>
    <w:rsid w:val="00333484"/>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1C"/>
    <w:rsid w:val="00336CFF"/>
    <w:rsid w:val="003370B8"/>
    <w:rsid w:val="0033756C"/>
    <w:rsid w:val="00337F0A"/>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B16"/>
    <w:rsid w:val="0035060D"/>
    <w:rsid w:val="00350901"/>
    <w:rsid w:val="00350B22"/>
    <w:rsid w:val="00350EBC"/>
    <w:rsid w:val="003515AC"/>
    <w:rsid w:val="00351B25"/>
    <w:rsid w:val="00351E64"/>
    <w:rsid w:val="003521EF"/>
    <w:rsid w:val="003525E2"/>
    <w:rsid w:val="00352ACD"/>
    <w:rsid w:val="0035333D"/>
    <w:rsid w:val="00353360"/>
    <w:rsid w:val="003538DD"/>
    <w:rsid w:val="00353928"/>
    <w:rsid w:val="00353C0E"/>
    <w:rsid w:val="0035402A"/>
    <w:rsid w:val="00354181"/>
    <w:rsid w:val="00354735"/>
    <w:rsid w:val="0035485C"/>
    <w:rsid w:val="00354CAC"/>
    <w:rsid w:val="00354FDE"/>
    <w:rsid w:val="003551EB"/>
    <w:rsid w:val="003557E6"/>
    <w:rsid w:val="00355848"/>
    <w:rsid w:val="003564E2"/>
    <w:rsid w:val="0035677B"/>
    <w:rsid w:val="00356B34"/>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3A"/>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400"/>
    <w:rsid w:val="00382B4F"/>
    <w:rsid w:val="00382FBA"/>
    <w:rsid w:val="00383742"/>
    <w:rsid w:val="0038404A"/>
    <w:rsid w:val="0038420A"/>
    <w:rsid w:val="0038443A"/>
    <w:rsid w:val="003847C1"/>
    <w:rsid w:val="00384C4E"/>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D5"/>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6BE"/>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578"/>
    <w:rsid w:val="003B78FB"/>
    <w:rsid w:val="003B7949"/>
    <w:rsid w:val="003B79E8"/>
    <w:rsid w:val="003B7A10"/>
    <w:rsid w:val="003C048B"/>
    <w:rsid w:val="003C0CD5"/>
    <w:rsid w:val="003C13DA"/>
    <w:rsid w:val="003C1577"/>
    <w:rsid w:val="003C1BB3"/>
    <w:rsid w:val="003C1CE5"/>
    <w:rsid w:val="003C2C5A"/>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FD6"/>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0CD"/>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6FA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3EEF"/>
    <w:rsid w:val="003F413C"/>
    <w:rsid w:val="003F4379"/>
    <w:rsid w:val="003F47CC"/>
    <w:rsid w:val="003F4901"/>
    <w:rsid w:val="003F4925"/>
    <w:rsid w:val="003F4930"/>
    <w:rsid w:val="003F4EBF"/>
    <w:rsid w:val="003F5C5B"/>
    <w:rsid w:val="003F5FFE"/>
    <w:rsid w:val="003F600C"/>
    <w:rsid w:val="003F64AA"/>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4B0"/>
    <w:rsid w:val="004045CF"/>
    <w:rsid w:val="00404C95"/>
    <w:rsid w:val="00404CA4"/>
    <w:rsid w:val="00404DC0"/>
    <w:rsid w:val="00404E3A"/>
    <w:rsid w:val="00405407"/>
    <w:rsid w:val="00405648"/>
    <w:rsid w:val="00405D56"/>
    <w:rsid w:val="0040622D"/>
    <w:rsid w:val="00406535"/>
    <w:rsid w:val="0040664B"/>
    <w:rsid w:val="00406B9D"/>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923"/>
    <w:rsid w:val="00421C88"/>
    <w:rsid w:val="00422239"/>
    <w:rsid w:val="00422802"/>
    <w:rsid w:val="00422FBD"/>
    <w:rsid w:val="00423612"/>
    <w:rsid w:val="00424446"/>
    <w:rsid w:val="004245FA"/>
    <w:rsid w:val="004246FE"/>
    <w:rsid w:val="0042473F"/>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205"/>
    <w:rsid w:val="00435471"/>
    <w:rsid w:val="00435895"/>
    <w:rsid w:val="00435972"/>
    <w:rsid w:val="00436018"/>
    <w:rsid w:val="004364C5"/>
    <w:rsid w:val="004367A4"/>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3A4D"/>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8EE"/>
    <w:rsid w:val="00481DFC"/>
    <w:rsid w:val="00482095"/>
    <w:rsid w:val="004824DF"/>
    <w:rsid w:val="00482811"/>
    <w:rsid w:val="00482B05"/>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269"/>
    <w:rsid w:val="004906F8"/>
    <w:rsid w:val="0049104E"/>
    <w:rsid w:val="00491D90"/>
    <w:rsid w:val="00491E06"/>
    <w:rsid w:val="00491EFA"/>
    <w:rsid w:val="0049270D"/>
    <w:rsid w:val="00492AB0"/>
    <w:rsid w:val="00492FBD"/>
    <w:rsid w:val="0049336E"/>
    <w:rsid w:val="004938D8"/>
    <w:rsid w:val="0049481A"/>
    <w:rsid w:val="004948CD"/>
    <w:rsid w:val="00494D50"/>
    <w:rsid w:val="00494DAB"/>
    <w:rsid w:val="00494E01"/>
    <w:rsid w:val="0049515C"/>
    <w:rsid w:val="0049628B"/>
    <w:rsid w:val="00496495"/>
    <w:rsid w:val="00496693"/>
    <w:rsid w:val="004966BB"/>
    <w:rsid w:val="00497A64"/>
    <w:rsid w:val="00497D0B"/>
    <w:rsid w:val="00497DFA"/>
    <w:rsid w:val="004A006C"/>
    <w:rsid w:val="004A0472"/>
    <w:rsid w:val="004A065A"/>
    <w:rsid w:val="004A0A28"/>
    <w:rsid w:val="004A0DC9"/>
    <w:rsid w:val="004A1BC4"/>
    <w:rsid w:val="004A2177"/>
    <w:rsid w:val="004A250E"/>
    <w:rsid w:val="004A2DAC"/>
    <w:rsid w:val="004A3317"/>
    <w:rsid w:val="004A3464"/>
    <w:rsid w:val="004A35F3"/>
    <w:rsid w:val="004A3BAD"/>
    <w:rsid w:val="004A3FD1"/>
    <w:rsid w:val="004A4221"/>
    <w:rsid w:val="004A47E8"/>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E64"/>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B97"/>
    <w:rsid w:val="004B5F37"/>
    <w:rsid w:val="004B630E"/>
    <w:rsid w:val="004B6644"/>
    <w:rsid w:val="004B666B"/>
    <w:rsid w:val="004B6C2D"/>
    <w:rsid w:val="004B6F76"/>
    <w:rsid w:val="004B797D"/>
    <w:rsid w:val="004B7E92"/>
    <w:rsid w:val="004C0229"/>
    <w:rsid w:val="004C0A97"/>
    <w:rsid w:val="004C0D63"/>
    <w:rsid w:val="004C0F71"/>
    <w:rsid w:val="004C11B4"/>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60"/>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2EA"/>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28"/>
    <w:rsid w:val="005035F8"/>
    <w:rsid w:val="00504255"/>
    <w:rsid w:val="0050493B"/>
    <w:rsid w:val="00504CAE"/>
    <w:rsid w:val="00504E57"/>
    <w:rsid w:val="00504E74"/>
    <w:rsid w:val="0050567C"/>
    <w:rsid w:val="005062C4"/>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5A98"/>
    <w:rsid w:val="00516515"/>
    <w:rsid w:val="0051686F"/>
    <w:rsid w:val="00516ABE"/>
    <w:rsid w:val="00521057"/>
    <w:rsid w:val="00521149"/>
    <w:rsid w:val="005220E2"/>
    <w:rsid w:val="005220E8"/>
    <w:rsid w:val="00522C62"/>
    <w:rsid w:val="00522F4F"/>
    <w:rsid w:val="0052360D"/>
    <w:rsid w:val="00523BBE"/>
    <w:rsid w:val="00523C63"/>
    <w:rsid w:val="0052420C"/>
    <w:rsid w:val="0052440A"/>
    <w:rsid w:val="00524526"/>
    <w:rsid w:val="005252E9"/>
    <w:rsid w:val="00525AAE"/>
    <w:rsid w:val="00525B54"/>
    <w:rsid w:val="00525F6A"/>
    <w:rsid w:val="00526014"/>
    <w:rsid w:val="00526059"/>
    <w:rsid w:val="005260ED"/>
    <w:rsid w:val="00526174"/>
    <w:rsid w:val="00526DA5"/>
    <w:rsid w:val="005271BE"/>
    <w:rsid w:val="00527814"/>
    <w:rsid w:val="00527EFF"/>
    <w:rsid w:val="00531351"/>
    <w:rsid w:val="005314BE"/>
    <w:rsid w:val="005316DD"/>
    <w:rsid w:val="00531C10"/>
    <w:rsid w:val="00531D66"/>
    <w:rsid w:val="0053249F"/>
    <w:rsid w:val="00532A9E"/>
    <w:rsid w:val="00532E22"/>
    <w:rsid w:val="005333B4"/>
    <w:rsid w:val="005338C6"/>
    <w:rsid w:val="00533D3A"/>
    <w:rsid w:val="00534229"/>
    <w:rsid w:val="005343DE"/>
    <w:rsid w:val="00534FA9"/>
    <w:rsid w:val="0053516A"/>
    <w:rsid w:val="00535339"/>
    <w:rsid w:val="005360AD"/>
    <w:rsid w:val="005360BA"/>
    <w:rsid w:val="00536422"/>
    <w:rsid w:val="005364F0"/>
    <w:rsid w:val="00536745"/>
    <w:rsid w:val="00536BD6"/>
    <w:rsid w:val="00536C75"/>
    <w:rsid w:val="00536D20"/>
    <w:rsid w:val="005373B2"/>
    <w:rsid w:val="005401A9"/>
    <w:rsid w:val="00540DAE"/>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4BCE"/>
    <w:rsid w:val="0055528C"/>
    <w:rsid w:val="0055546C"/>
    <w:rsid w:val="00555CD1"/>
    <w:rsid w:val="00555D66"/>
    <w:rsid w:val="005561FF"/>
    <w:rsid w:val="00556325"/>
    <w:rsid w:val="005568F0"/>
    <w:rsid w:val="00557062"/>
    <w:rsid w:val="00557715"/>
    <w:rsid w:val="00560769"/>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90F"/>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6B28"/>
    <w:rsid w:val="0057741D"/>
    <w:rsid w:val="00577436"/>
    <w:rsid w:val="00577785"/>
    <w:rsid w:val="00577AF9"/>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0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2D8E"/>
    <w:rsid w:val="005939B1"/>
    <w:rsid w:val="005940C8"/>
    <w:rsid w:val="00594168"/>
    <w:rsid w:val="00594796"/>
    <w:rsid w:val="00594808"/>
    <w:rsid w:val="005955C9"/>
    <w:rsid w:val="00595CAD"/>
    <w:rsid w:val="00595D37"/>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2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3DF"/>
    <w:rsid w:val="005B298C"/>
    <w:rsid w:val="005B2B64"/>
    <w:rsid w:val="005B2FA6"/>
    <w:rsid w:val="005B3076"/>
    <w:rsid w:val="005B3A92"/>
    <w:rsid w:val="005B3E39"/>
    <w:rsid w:val="005B4269"/>
    <w:rsid w:val="005B42D3"/>
    <w:rsid w:val="005B5339"/>
    <w:rsid w:val="005B56E7"/>
    <w:rsid w:val="005B5762"/>
    <w:rsid w:val="005B58C2"/>
    <w:rsid w:val="005B5F4C"/>
    <w:rsid w:val="005B6086"/>
    <w:rsid w:val="005B77B1"/>
    <w:rsid w:val="005C0074"/>
    <w:rsid w:val="005C01A8"/>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0F6"/>
    <w:rsid w:val="005C6288"/>
    <w:rsid w:val="005C676D"/>
    <w:rsid w:val="005C6B1D"/>
    <w:rsid w:val="005C75F5"/>
    <w:rsid w:val="005C761D"/>
    <w:rsid w:val="005C768B"/>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C92"/>
    <w:rsid w:val="005E0E7C"/>
    <w:rsid w:val="005E119F"/>
    <w:rsid w:val="005E126E"/>
    <w:rsid w:val="005E14C7"/>
    <w:rsid w:val="005E20AA"/>
    <w:rsid w:val="005E2247"/>
    <w:rsid w:val="005E2B42"/>
    <w:rsid w:val="005E2C44"/>
    <w:rsid w:val="005E2DCA"/>
    <w:rsid w:val="005E2DFA"/>
    <w:rsid w:val="005E2F71"/>
    <w:rsid w:val="005E35FE"/>
    <w:rsid w:val="005E3958"/>
    <w:rsid w:val="005E3EA4"/>
    <w:rsid w:val="005E4062"/>
    <w:rsid w:val="005E4E14"/>
    <w:rsid w:val="005E592C"/>
    <w:rsid w:val="005E5D00"/>
    <w:rsid w:val="005E6651"/>
    <w:rsid w:val="005E68AE"/>
    <w:rsid w:val="005E71A5"/>
    <w:rsid w:val="005E726B"/>
    <w:rsid w:val="005E7C46"/>
    <w:rsid w:val="005F0501"/>
    <w:rsid w:val="005F0509"/>
    <w:rsid w:val="005F0BF6"/>
    <w:rsid w:val="005F0D54"/>
    <w:rsid w:val="005F1295"/>
    <w:rsid w:val="005F12D4"/>
    <w:rsid w:val="005F14A0"/>
    <w:rsid w:val="005F1FAE"/>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4EA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645"/>
    <w:rsid w:val="006207E2"/>
    <w:rsid w:val="00620C28"/>
    <w:rsid w:val="006211A5"/>
    <w:rsid w:val="00621225"/>
    <w:rsid w:val="006212FD"/>
    <w:rsid w:val="00621BD2"/>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6CC"/>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496"/>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57E1"/>
    <w:rsid w:val="00645F12"/>
    <w:rsid w:val="0064650E"/>
    <w:rsid w:val="006469A6"/>
    <w:rsid w:val="006476E5"/>
    <w:rsid w:val="00647737"/>
    <w:rsid w:val="0064775C"/>
    <w:rsid w:val="006478C4"/>
    <w:rsid w:val="00650323"/>
    <w:rsid w:val="0065048B"/>
    <w:rsid w:val="00650491"/>
    <w:rsid w:val="00650759"/>
    <w:rsid w:val="006507B9"/>
    <w:rsid w:val="00650BA1"/>
    <w:rsid w:val="00650D47"/>
    <w:rsid w:val="0065106F"/>
    <w:rsid w:val="00651794"/>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2DA"/>
    <w:rsid w:val="00656541"/>
    <w:rsid w:val="006568D9"/>
    <w:rsid w:val="00656BE1"/>
    <w:rsid w:val="00656FB0"/>
    <w:rsid w:val="006570AF"/>
    <w:rsid w:val="006573B3"/>
    <w:rsid w:val="006578AD"/>
    <w:rsid w:val="00660114"/>
    <w:rsid w:val="00660450"/>
    <w:rsid w:val="006604EC"/>
    <w:rsid w:val="00660B88"/>
    <w:rsid w:val="00660C47"/>
    <w:rsid w:val="00660E41"/>
    <w:rsid w:val="00661AF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733"/>
    <w:rsid w:val="00673A12"/>
    <w:rsid w:val="006746AE"/>
    <w:rsid w:val="00674917"/>
    <w:rsid w:val="0067499A"/>
    <w:rsid w:val="00675082"/>
    <w:rsid w:val="00675A4E"/>
    <w:rsid w:val="00675DED"/>
    <w:rsid w:val="00675E09"/>
    <w:rsid w:val="0067650A"/>
    <w:rsid w:val="00676625"/>
    <w:rsid w:val="00676A32"/>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21"/>
    <w:rsid w:val="00687A7F"/>
    <w:rsid w:val="00690121"/>
    <w:rsid w:val="00690485"/>
    <w:rsid w:val="006908CF"/>
    <w:rsid w:val="00690D6A"/>
    <w:rsid w:val="00691360"/>
    <w:rsid w:val="006917C3"/>
    <w:rsid w:val="006917C7"/>
    <w:rsid w:val="00691855"/>
    <w:rsid w:val="00692243"/>
    <w:rsid w:val="0069238A"/>
    <w:rsid w:val="00693194"/>
    <w:rsid w:val="006933FC"/>
    <w:rsid w:val="00693560"/>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3E"/>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4E82"/>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D7E6A"/>
    <w:rsid w:val="006E040A"/>
    <w:rsid w:val="006E093F"/>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E7E6E"/>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6F51"/>
    <w:rsid w:val="006F70E0"/>
    <w:rsid w:val="006F78F4"/>
    <w:rsid w:val="006F7B43"/>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412"/>
    <w:rsid w:val="00704594"/>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318"/>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BAD"/>
    <w:rsid w:val="0072759C"/>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6D1"/>
    <w:rsid w:val="0074099B"/>
    <w:rsid w:val="00740CE4"/>
    <w:rsid w:val="0074123C"/>
    <w:rsid w:val="007413A2"/>
    <w:rsid w:val="0074243F"/>
    <w:rsid w:val="00743B4C"/>
    <w:rsid w:val="00743D27"/>
    <w:rsid w:val="00743D6B"/>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746"/>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525"/>
    <w:rsid w:val="00775677"/>
    <w:rsid w:val="00775714"/>
    <w:rsid w:val="00775BCC"/>
    <w:rsid w:val="0077610B"/>
    <w:rsid w:val="007764FC"/>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4F5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DE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7B9"/>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581"/>
    <w:rsid w:val="007C5BC0"/>
    <w:rsid w:val="007C61B9"/>
    <w:rsid w:val="007C68F5"/>
    <w:rsid w:val="007C7041"/>
    <w:rsid w:val="007C7AD2"/>
    <w:rsid w:val="007C7F6B"/>
    <w:rsid w:val="007D0162"/>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4A9A"/>
    <w:rsid w:val="007F56A7"/>
    <w:rsid w:val="007F5776"/>
    <w:rsid w:val="007F57C4"/>
    <w:rsid w:val="007F5A7C"/>
    <w:rsid w:val="007F5FF4"/>
    <w:rsid w:val="007F6187"/>
    <w:rsid w:val="007F61AC"/>
    <w:rsid w:val="007F63C3"/>
    <w:rsid w:val="007F649C"/>
    <w:rsid w:val="007F6630"/>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4E92"/>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508"/>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D26"/>
    <w:rsid w:val="00846F38"/>
    <w:rsid w:val="00847483"/>
    <w:rsid w:val="00847C83"/>
    <w:rsid w:val="00847CD4"/>
    <w:rsid w:val="008505EC"/>
    <w:rsid w:val="00850B10"/>
    <w:rsid w:val="00850CB6"/>
    <w:rsid w:val="008510B1"/>
    <w:rsid w:val="00851714"/>
    <w:rsid w:val="00851FCB"/>
    <w:rsid w:val="008520CA"/>
    <w:rsid w:val="008528E2"/>
    <w:rsid w:val="00852E98"/>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0E88"/>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1A8B"/>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0F6"/>
    <w:rsid w:val="00891255"/>
    <w:rsid w:val="008913D3"/>
    <w:rsid w:val="008917A4"/>
    <w:rsid w:val="008919AC"/>
    <w:rsid w:val="00891BD4"/>
    <w:rsid w:val="008922D4"/>
    <w:rsid w:val="008922D8"/>
    <w:rsid w:val="008923F4"/>
    <w:rsid w:val="00892DA0"/>
    <w:rsid w:val="00893138"/>
    <w:rsid w:val="008934A2"/>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1FC"/>
    <w:rsid w:val="008A17A2"/>
    <w:rsid w:val="008A1E61"/>
    <w:rsid w:val="008A2363"/>
    <w:rsid w:val="008A241E"/>
    <w:rsid w:val="008A297C"/>
    <w:rsid w:val="008A2FC9"/>
    <w:rsid w:val="008A31B4"/>
    <w:rsid w:val="008A31FD"/>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872"/>
    <w:rsid w:val="008A7AF7"/>
    <w:rsid w:val="008B08A8"/>
    <w:rsid w:val="008B103E"/>
    <w:rsid w:val="008B1155"/>
    <w:rsid w:val="008B1480"/>
    <w:rsid w:val="008B1640"/>
    <w:rsid w:val="008B2251"/>
    <w:rsid w:val="008B24DC"/>
    <w:rsid w:val="008B3347"/>
    <w:rsid w:val="008B351B"/>
    <w:rsid w:val="008B367A"/>
    <w:rsid w:val="008B3692"/>
    <w:rsid w:val="008B3834"/>
    <w:rsid w:val="008B3937"/>
    <w:rsid w:val="008B43B8"/>
    <w:rsid w:val="008B4922"/>
    <w:rsid w:val="008B4D73"/>
    <w:rsid w:val="008B5366"/>
    <w:rsid w:val="008B555F"/>
    <w:rsid w:val="008B5CB8"/>
    <w:rsid w:val="008B6800"/>
    <w:rsid w:val="008B6A5D"/>
    <w:rsid w:val="008B7196"/>
    <w:rsid w:val="008B754C"/>
    <w:rsid w:val="008C016C"/>
    <w:rsid w:val="008C0AB4"/>
    <w:rsid w:val="008C0CC0"/>
    <w:rsid w:val="008C14B5"/>
    <w:rsid w:val="008C1C64"/>
    <w:rsid w:val="008C2099"/>
    <w:rsid w:val="008C21E6"/>
    <w:rsid w:val="008C2233"/>
    <w:rsid w:val="008C25F0"/>
    <w:rsid w:val="008C26ED"/>
    <w:rsid w:val="008C2904"/>
    <w:rsid w:val="008C2AA5"/>
    <w:rsid w:val="008C3177"/>
    <w:rsid w:val="008C319A"/>
    <w:rsid w:val="008C3A01"/>
    <w:rsid w:val="008C41B0"/>
    <w:rsid w:val="008C4344"/>
    <w:rsid w:val="008C43D7"/>
    <w:rsid w:val="008C477C"/>
    <w:rsid w:val="008C4C35"/>
    <w:rsid w:val="008C4E2E"/>
    <w:rsid w:val="008C5851"/>
    <w:rsid w:val="008C5CC7"/>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789"/>
    <w:rsid w:val="008D3962"/>
    <w:rsid w:val="008D3F68"/>
    <w:rsid w:val="008D4224"/>
    <w:rsid w:val="008D43DC"/>
    <w:rsid w:val="008D508B"/>
    <w:rsid w:val="008D53A7"/>
    <w:rsid w:val="008D53FD"/>
    <w:rsid w:val="008D54A8"/>
    <w:rsid w:val="008D54E8"/>
    <w:rsid w:val="008D55B2"/>
    <w:rsid w:val="008D6221"/>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14B"/>
    <w:rsid w:val="008E6633"/>
    <w:rsid w:val="008E6A51"/>
    <w:rsid w:val="008E6D2D"/>
    <w:rsid w:val="008E7165"/>
    <w:rsid w:val="008E7556"/>
    <w:rsid w:val="008E7578"/>
    <w:rsid w:val="008E7BEC"/>
    <w:rsid w:val="008E7E46"/>
    <w:rsid w:val="008F0468"/>
    <w:rsid w:val="008F0700"/>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A71"/>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29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3E70"/>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391"/>
    <w:rsid w:val="00930478"/>
    <w:rsid w:val="00930A80"/>
    <w:rsid w:val="00930B24"/>
    <w:rsid w:val="00930E8E"/>
    <w:rsid w:val="009310CD"/>
    <w:rsid w:val="009318F6"/>
    <w:rsid w:val="00931BF5"/>
    <w:rsid w:val="00931C40"/>
    <w:rsid w:val="009320C4"/>
    <w:rsid w:val="00932831"/>
    <w:rsid w:val="00932AB8"/>
    <w:rsid w:val="009332BB"/>
    <w:rsid w:val="00933590"/>
    <w:rsid w:val="00933EE9"/>
    <w:rsid w:val="00934064"/>
    <w:rsid w:val="0093421B"/>
    <w:rsid w:val="009349FE"/>
    <w:rsid w:val="00934C66"/>
    <w:rsid w:val="00934C6C"/>
    <w:rsid w:val="00934C86"/>
    <w:rsid w:val="00934E0F"/>
    <w:rsid w:val="00934FB2"/>
    <w:rsid w:val="00934FC7"/>
    <w:rsid w:val="009350A7"/>
    <w:rsid w:val="009351D2"/>
    <w:rsid w:val="009362FC"/>
    <w:rsid w:val="009363AE"/>
    <w:rsid w:val="00936F8E"/>
    <w:rsid w:val="00937A05"/>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4E3B"/>
    <w:rsid w:val="00945068"/>
    <w:rsid w:val="009450DA"/>
    <w:rsid w:val="0094550D"/>
    <w:rsid w:val="00945F7D"/>
    <w:rsid w:val="00946073"/>
    <w:rsid w:val="0094616D"/>
    <w:rsid w:val="0094642C"/>
    <w:rsid w:val="00946482"/>
    <w:rsid w:val="009469D7"/>
    <w:rsid w:val="00946A03"/>
    <w:rsid w:val="00946A28"/>
    <w:rsid w:val="00946C84"/>
    <w:rsid w:val="00946CE4"/>
    <w:rsid w:val="00946F35"/>
    <w:rsid w:val="00946FAD"/>
    <w:rsid w:val="00947687"/>
    <w:rsid w:val="00947C08"/>
    <w:rsid w:val="00947E37"/>
    <w:rsid w:val="0095040D"/>
    <w:rsid w:val="00950499"/>
    <w:rsid w:val="009507A6"/>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C31"/>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BB"/>
    <w:rsid w:val="009711F5"/>
    <w:rsid w:val="00972289"/>
    <w:rsid w:val="0097291B"/>
    <w:rsid w:val="00972DAA"/>
    <w:rsid w:val="009732FF"/>
    <w:rsid w:val="009736CB"/>
    <w:rsid w:val="00973AA2"/>
    <w:rsid w:val="00973C20"/>
    <w:rsid w:val="00974463"/>
    <w:rsid w:val="00974987"/>
    <w:rsid w:val="00974A5A"/>
    <w:rsid w:val="00974EC5"/>
    <w:rsid w:val="00975666"/>
    <w:rsid w:val="0097595B"/>
    <w:rsid w:val="00975A18"/>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727"/>
    <w:rsid w:val="00990F71"/>
    <w:rsid w:val="00990F7C"/>
    <w:rsid w:val="009910C3"/>
    <w:rsid w:val="00991844"/>
    <w:rsid w:val="00992F04"/>
    <w:rsid w:val="00993521"/>
    <w:rsid w:val="009939C7"/>
    <w:rsid w:val="00993AD0"/>
    <w:rsid w:val="00993CBC"/>
    <w:rsid w:val="00993E49"/>
    <w:rsid w:val="00994864"/>
    <w:rsid w:val="00994A2F"/>
    <w:rsid w:val="0099519D"/>
    <w:rsid w:val="00995443"/>
    <w:rsid w:val="0099588B"/>
    <w:rsid w:val="009958DA"/>
    <w:rsid w:val="00995A7B"/>
    <w:rsid w:val="00995B3E"/>
    <w:rsid w:val="00995EBF"/>
    <w:rsid w:val="00995F6E"/>
    <w:rsid w:val="0099635E"/>
    <w:rsid w:val="00996A66"/>
    <w:rsid w:val="00997510"/>
    <w:rsid w:val="00997535"/>
    <w:rsid w:val="009975A8"/>
    <w:rsid w:val="00997805"/>
    <w:rsid w:val="00997BEA"/>
    <w:rsid w:val="00997DCC"/>
    <w:rsid w:val="00997FB8"/>
    <w:rsid w:val="009A0529"/>
    <w:rsid w:val="009A05B2"/>
    <w:rsid w:val="009A05EE"/>
    <w:rsid w:val="009A06FA"/>
    <w:rsid w:val="009A0B5B"/>
    <w:rsid w:val="009A0FDE"/>
    <w:rsid w:val="009A1074"/>
    <w:rsid w:val="009A202D"/>
    <w:rsid w:val="009A2079"/>
    <w:rsid w:val="009A20B5"/>
    <w:rsid w:val="009A2A44"/>
    <w:rsid w:val="009A2A6B"/>
    <w:rsid w:val="009A349E"/>
    <w:rsid w:val="009A35D4"/>
    <w:rsid w:val="009A3B2C"/>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8ED"/>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3EC9"/>
    <w:rsid w:val="009C40E5"/>
    <w:rsid w:val="009C4368"/>
    <w:rsid w:val="009C4A98"/>
    <w:rsid w:val="009C529B"/>
    <w:rsid w:val="009C6154"/>
    <w:rsid w:val="009C61EA"/>
    <w:rsid w:val="009C6416"/>
    <w:rsid w:val="009C6612"/>
    <w:rsid w:val="009C6650"/>
    <w:rsid w:val="009C6762"/>
    <w:rsid w:val="009C67ED"/>
    <w:rsid w:val="009C6D3E"/>
    <w:rsid w:val="009C6F01"/>
    <w:rsid w:val="009C7F3A"/>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1C3D"/>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AA9"/>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A0E"/>
    <w:rsid w:val="00A01F5A"/>
    <w:rsid w:val="00A02092"/>
    <w:rsid w:val="00A02335"/>
    <w:rsid w:val="00A02EE3"/>
    <w:rsid w:val="00A02F7F"/>
    <w:rsid w:val="00A030CB"/>
    <w:rsid w:val="00A032CA"/>
    <w:rsid w:val="00A03768"/>
    <w:rsid w:val="00A039EF"/>
    <w:rsid w:val="00A04526"/>
    <w:rsid w:val="00A04664"/>
    <w:rsid w:val="00A0490B"/>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7B6"/>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33"/>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6F98"/>
    <w:rsid w:val="00A3786B"/>
    <w:rsid w:val="00A37988"/>
    <w:rsid w:val="00A4029D"/>
    <w:rsid w:val="00A40646"/>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340"/>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A6"/>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0FA"/>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6DBA"/>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3CC7"/>
    <w:rsid w:val="00A7437F"/>
    <w:rsid w:val="00A749BE"/>
    <w:rsid w:val="00A754FC"/>
    <w:rsid w:val="00A755EB"/>
    <w:rsid w:val="00A76022"/>
    <w:rsid w:val="00A7606F"/>
    <w:rsid w:val="00A76783"/>
    <w:rsid w:val="00A767C1"/>
    <w:rsid w:val="00A76922"/>
    <w:rsid w:val="00A76A66"/>
    <w:rsid w:val="00A76AC9"/>
    <w:rsid w:val="00A76BED"/>
    <w:rsid w:val="00A76DCE"/>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74"/>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1DEF"/>
    <w:rsid w:val="00AA2258"/>
    <w:rsid w:val="00AA22A9"/>
    <w:rsid w:val="00AA259B"/>
    <w:rsid w:val="00AA2FE1"/>
    <w:rsid w:val="00AA31F4"/>
    <w:rsid w:val="00AA357F"/>
    <w:rsid w:val="00AA39A2"/>
    <w:rsid w:val="00AA4009"/>
    <w:rsid w:val="00AA446F"/>
    <w:rsid w:val="00AA4F89"/>
    <w:rsid w:val="00AA522F"/>
    <w:rsid w:val="00AA53AD"/>
    <w:rsid w:val="00AA55A9"/>
    <w:rsid w:val="00AA59AA"/>
    <w:rsid w:val="00AA59C5"/>
    <w:rsid w:val="00AA5F75"/>
    <w:rsid w:val="00AA62FA"/>
    <w:rsid w:val="00AA668C"/>
    <w:rsid w:val="00AA67AF"/>
    <w:rsid w:val="00AA6B4F"/>
    <w:rsid w:val="00AA6D66"/>
    <w:rsid w:val="00AA6F5D"/>
    <w:rsid w:val="00AA6FC4"/>
    <w:rsid w:val="00AA71EB"/>
    <w:rsid w:val="00AA78AE"/>
    <w:rsid w:val="00AA7D90"/>
    <w:rsid w:val="00AB05AA"/>
    <w:rsid w:val="00AB08C6"/>
    <w:rsid w:val="00AB08C9"/>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1E"/>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4DCB"/>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ADD"/>
    <w:rsid w:val="00AF2CAF"/>
    <w:rsid w:val="00AF3665"/>
    <w:rsid w:val="00AF3DFC"/>
    <w:rsid w:val="00AF3EE9"/>
    <w:rsid w:val="00AF4742"/>
    <w:rsid w:val="00AF4881"/>
    <w:rsid w:val="00AF5111"/>
    <w:rsid w:val="00AF52A9"/>
    <w:rsid w:val="00AF5581"/>
    <w:rsid w:val="00AF6127"/>
    <w:rsid w:val="00AF646F"/>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326"/>
    <w:rsid w:val="00B02611"/>
    <w:rsid w:val="00B02CC2"/>
    <w:rsid w:val="00B02CF8"/>
    <w:rsid w:val="00B02DA7"/>
    <w:rsid w:val="00B03235"/>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258"/>
    <w:rsid w:val="00B124E9"/>
    <w:rsid w:val="00B126C4"/>
    <w:rsid w:val="00B126E1"/>
    <w:rsid w:val="00B12BD4"/>
    <w:rsid w:val="00B12C64"/>
    <w:rsid w:val="00B13A79"/>
    <w:rsid w:val="00B13D1E"/>
    <w:rsid w:val="00B13DB5"/>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69E"/>
    <w:rsid w:val="00B207DC"/>
    <w:rsid w:val="00B20BA4"/>
    <w:rsid w:val="00B21044"/>
    <w:rsid w:val="00B2120F"/>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37FB1"/>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6F"/>
    <w:rsid w:val="00B53FAE"/>
    <w:rsid w:val="00B54D02"/>
    <w:rsid w:val="00B54E77"/>
    <w:rsid w:val="00B5507D"/>
    <w:rsid w:val="00B551BF"/>
    <w:rsid w:val="00B55C17"/>
    <w:rsid w:val="00B56B2C"/>
    <w:rsid w:val="00B56C2B"/>
    <w:rsid w:val="00B56E1A"/>
    <w:rsid w:val="00B56EB8"/>
    <w:rsid w:val="00B56F59"/>
    <w:rsid w:val="00B57348"/>
    <w:rsid w:val="00B57715"/>
    <w:rsid w:val="00B57926"/>
    <w:rsid w:val="00B60480"/>
    <w:rsid w:val="00B6103F"/>
    <w:rsid w:val="00B61B80"/>
    <w:rsid w:val="00B61C36"/>
    <w:rsid w:val="00B622BC"/>
    <w:rsid w:val="00B63988"/>
    <w:rsid w:val="00B63A99"/>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E"/>
    <w:rsid w:val="00B6776A"/>
    <w:rsid w:val="00B67816"/>
    <w:rsid w:val="00B67A04"/>
    <w:rsid w:val="00B67AED"/>
    <w:rsid w:val="00B67B45"/>
    <w:rsid w:val="00B67C90"/>
    <w:rsid w:val="00B70682"/>
    <w:rsid w:val="00B707F1"/>
    <w:rsid w:val="00B70AC2"/>
    <w:rsid w:val="00B70D76"/>
    <w:rsid w:val="00B71CA5"/>
    <w:rsid w:val="00B72018"/>
    <w:rsid w:val="00B723BA"/>
    <w:rsid w:val="00B723C8"/>
    <w:rsid w:val="00B7242F"/>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CEF"/>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85D"/>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3A9"/>
    <w:rsid w:val="00B935A5"/>
    <w:rsid w:val="00B93899"/>
    <w:rsid w:val="00B93B5F"/>
    <w:rsid w:val="00B940B4"/>
    <w:rsid w:val="00B940C5"/>
    <w:rsid w:val="00B94220"/>
    <w:rsid w:val="00B94A81"/>
    <w:rsid w:val="00B94C20"/>
    <w:rsid w:val="00B9535E"/>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3C30"/>
    <w:rsid w:val="00BA403D"/>
    <w:rsid w:val="00BA4613"/>
    <w:rsid w:val="00BA4F77"/>
    <w:rsid w:val="00BA5037"/>
    <w:rsid w:val="00BA5719"/>
    <w:rsid w:val="00BA5C36"/>
    <w:rsid w:val="00BA5F0E"/>
    <w:rsid w:val="00BA6067"/>
    <w:rsid w:val="00BA6726"/>
    <w:rsid w:val="00BA6777"/>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805"/>
    <w:rsid w:val="00BC1908"/>
    <w:rsid w:val="00BC1A1F"/>
    <w:rsid w:val="00BC1ADA"/>
    <w:rsid w:val="00BC1C78"/>
    <w:rsid w:val="00BC2177"/>
    <w:rsid w:val="00BC2575"/>
    <w:rsid w:val="00BC2990"/>
    <w:rsid w:val="00BC3EA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5F"/>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443"/>
    <w:rsid w:val="00BE1FD9"/>
    <w:rsid w:val="00BE2158"/>
    <w:rsid w:val="00BE22AB"/>
    <w:rsid w:val="00BE2964"/>
    <w:rsid w:val="00BE2B2A"/>
    <w:rsid w:val="00BE318E"/>
    <w:rsid w:val="00BE31CD"/>
    <w:rsid w:val="00BE32C6"/>
    <w:rsid w:val="00BE3627"/>
    <w:rsid w:val="00BE4135"/>
    <w:rsid w:val="00BE42E9"/>
    <w:rsid w:val="00BE51A8"/>
    <w:rsid w:val="00BE5291"/>
    <w:rsid w:val="00BE55C7"/>
    <w:rsid w:val="00BE5A23"/>
    <w:rsid w:val="00BE5D70"/>
    <w:rsid w:val="00BE6069"/>
    <w:rsid w:val="00BE6E94"/>
    <w:rsid w:val="00BE7566"/>
    <w:rsid w:val="00BE7829"/>
    <w:rsid w:val="00BE7DF7"/>
    <w:rsid w:val="00BE7F45"/>
    <w:rsid w:val="00BF052B"/>
    <w:rsid w:val="00BF0734"/>
    <w:rsid w:val="00BF0741"/>
    <w:rsid w:val="00BF07BF"/>
    <w:rsid w:val="00BF0A16"/>
    <w:rsid w:val="00BF0B28"/>
    <w:rsid w:val="00BF0E84"/>
    <w:rsid w:val="00BF1253"/>
    <w:rsid w:val="00BF1D3B"/>
    <w:rsid w:val="00BF21E8"/>
    <w:rsid w:val="00BF234B"/>
    <w:rsid w:val="00BF2A0C"/>
    <w:rsid w:val="00BF2A76"/>
    <w:rsid w:val="00BF319B"/>
    <w:rsid w:val="00BF33F1"/>
    <w:rsid w:val="00BF35D0"/>
    <w:rsid w:val="00BF3B7B"/>
    <w:rsid w:val="00BF3BDA"/>
    <w:rsid w:val="00BF3D12"/>
    <w:rsid w:val="00BF3EFD"/>
    <w:rsid w:val="00BF40C0"/>
    <w:rsid w:val="00BF41FD"/>
    <w:rsid w:val="00BF4FD9"/>
    <w:rsid w:val="00BF5504"/>
    <w:rsid w:val="00BF5EED"/>
    <w:rsid w:val="00BF5F42"/>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A45"/>
    <w:rsid w:val="00C03DB9"/>
    <w:rsid w:val="00C03F0D"/>
    <w:rsid w:val="00C048C1"/>
    <w:rsid w:val="00C0492F"/>
    <w:rsid w:val="00C056E4"/>
    <w:rsid w:val="00C05BE7"/>
    <w:rsid w:val="00C05D8E"/>
    <w:rsid w:val="00C062BF"/>
    <w:rsid w:val="00C0723D"/>
    <w:rsid w:val="00C07354"/>
    <w:rsid w:val="00C0767E"/>
    <w:rsid w:val="00C07A3B"/>
    <w:rsid w:val="00C07D65"/>
    <w:rsid w:val="00C10423"/>
    <w:rsid w:val="00C10973"/>
    <w:rsid w:val="00C10DBD"/>
    <w:rsid w:val="00C10DED"/>
    <w:rsid w:val="00C1107A"/>
    <w:rsid w:val="00C114D6"/>
    <w:rsid w:val="00C11C3A"/>
    <w:rsid w:val="00C12360"/>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6BD"/>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0AE"/>
    <w:rsid w:val="00C36374"/>
    <w:rsid w:val="00C36C4F"/>
    <w:rsid w:val="00C36CC5"/>
    <w:rsid w:val="00C36D46"/>
    <w:rsid w:val="00C3712E"/>
    <w:rsid w:val="00C37474"/>
    <w:rsid w:val="00C377DF"/>
    <w:rsid w:val="00C37961"/>
    <w:rsid w:val="00C37D46"/>
    <w:rsid w:val="00C37E51"/>
    <w:rsid w:val="00C41099"/>
    <w:rsid w:val="00C41C74"/>
    <w:rsid w:val="00C41CBF"/>
    <w:rsid w:val="00C422C6"/>
    <w:rsid w:val="00C42EB0"/>
    <w:rsid w:val="00C42FA4"/>
    <w:rsid w:val="00C431D6"/>
    <w:rsid w:val="00C43342"/>
    <w:rsid w:val="00C43502"/>
    <w:rsid w:val="00C438C4"/>
    <w:rsid w:val="00C43CB1"/>
    <w:rsid w:val="00C43EF4"/>
    <w:rsid w:val="00C43F37"/>
    <w:rsid w:val="00C44730"/>
    <w:rsid w:val="00C4479F"/>
    <w:rsid w:val="00C44DAA"/>
    <w:rsid w:val="00C45082"/>
    <w:rsid w:val="00C45453"/>
    <w:rsid w:val="00C45625"/>
    <w:rsid w:val="00C460B7"/>
    <w:rsid w:val="00C467CC"/>
    <w:rsid w:val="00C46887"/>
    <w:rsid w:val="00C4708A"/>
    <w:rsid w:val="00C472EB"/>
    <w:rsid w:val="00C47363"/>
    <w:rsid w:val="00C47954"/>
    <w:rsid w:val="00C5009D"/>
    <w:rsid w:val="00C50BEF"/>
    <w:rsid w:val="00C50CA3"/>
    <w:rsid w:val="00C51193"/>
    <w:rsid w:val="00C512C8"/>
    <w:rsid w:val="00C51D5B"/>
    <w:rsid w:val="00C5321E"/>
    <w:rsid w:val="00C5463F"/>
    <w:rsid w:val="00C546A7"/>
    <w:rsid w:val="00C54BB1"/>
    <w:rsid w:val="00C553F4"/>
    <w:rsid w:val="00C558A1"/>
    <w:rsid w:val="00C558C5"/>
    <w:rsid w:val="00C55A6D"/>
    <w:rsid w:val="00C55AC7"/>
    <w:rsid w:val="00C55CC4"/>
    <w:rsid w:val="00C56145"/>
    <w:rsid w:val="00C562FD"/>
    <w:rsid w:val="00C5655E"/>
    <w:rsid w:val="00C57093"/>
    <w:rsid w:val="00C573CA"/>
    <w:rsid w:val="00C57414"/>
    <w:rsid w:val="00C57674"/>
    <w:rsid w:val="00C57747"/>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5F3C"/>
    <w:rsid w:val="00C666C3"/>
    <w:rsid w:val="00C67240"/>
    <w:rsid w:val="00C67A6F"/>
    <w:rsid w:val="00C67F1F"/>
    <w:rsid w:val="00C701A0"/>
    <w:rsid w:val="00C70268"/>
    <w:rsid w:val="00C70419"/>
    <w:rsid w:val="00C70934"/>
    <w:rsid w:val="00C71B27"/>
    <w:rsid w:val="00C71C61"/>
    <w:rsid w:val="00C71D9F"/>
    <w:rsid w:val="00C7235C"/>
    <w:rsid w:val="00C72645"/>
    <w:rsid w:val="00C7282D"/>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125"/>
    <w:rsid w:val="00C809F2"/>
    <w:rsid w:val="00C80E02"/>
    <w:rsid w:val="00C80E7F"/>
    <w:rsid w:val="00C814EE"/>
    <w:rsid w:val="00C8164C"/>
    <w:rsid w:val="00C81F44"/>
    <w:rsid w:val="00C81F6F"/>
    <w:rsid w:val="00C82374"/>
    <w:rsid w:val="00C8237B"/>
    <w:rsid w:val="00C824EC"/>
    <w:rsid w:val="00C8290E"/>
    <w:rsid w:val="00C83399"/>
    <w:rsid w:val="00C83624"/>
    <w:rsid w:val="00C836D3"/>
    <w:rsid w:val="00C8370E"/>
    <w:rsid w:val="00C83A72"/>
    <w:rsid w:val="00C83B33"/>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DF"/>
    <w:rsid w:val="00C871E6"/>
    <w:rsid w:val="00C873F9"/>
    <w:rsid w:val="00C8741D"/>
    <w:rsid w:val="00C875B7"/>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2F96"/>
    <w:rsid w:val="00CA32DA"/>
    <w:rsid w:val="00CA398E"/>
    <w:rsid w:val="00CA3A22"/>
    <w:rsid w:val="00CA3C4E"/>
    <w:rsid w:val="00CA3E43"/>
    <w:rsid w:val="00CA42E3"/>
    <w:rsid w:val="00CA455A"/>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556"/>
    <w:rsid w:val="00CB5858"/>
    <w:rsid w:val="00CB58FF"/>
    <w:rsid w:val="00CB59A0"/>
    <w:rsid w:val="00CB5EC9"/>
    <w:rsid w:val="00CB6278"/>
    <w:rsid w:val="00CB65E4"/>
    <w:rsid w:val="00CB6621"/>
    <w:rsid w:val="00CB6811"/>
    <w:rsid w:val="00CB6E0A"/>
    <w:rsid w:val="00CB6F1C"/>
    <w:rsid w:val="00CB7882"/>
    <w:rsid w:val="00CB7A9D"/>
    <w:rsid w:val="00CB7C34"/>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16"/>
    <w:rsid w:val="00CC2D6B"/>
    <w:rsid w:val="00CC3445"/>
    <w:rsid w:val="00CC3660"/>
    <w:rsid w:val="00CC3B0F"/>
    <w:rsid w:val="00CC3CE9"/>
    <w:rsid w:val="00CC42CA"/>
    <w:rsid w:val="00CC5026"/>
    <w:rsid w:val="00CC5414"/>
    <w:rsid w:val="00CC5488"/>
    <w:rsid w:val="00CC650B"/>
    <w:rsid w:val="00CC6626"/>
    <w:rsid w:val="00CC67B7"/>
    <w:rsid w:val="00CC6889"/>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950"/>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5B8"/>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E16"/>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88A"/>
    <w:rsid w:val="00CF698E"/>
    <w:rsid w:val="00CF71D3"/>
    <w:rsid w:val="00CF72C7"/>
    <w:rsid w:val="00CF7E0D"/>
    <w:rsid w:val="00D00A06"/>
    <w:rsid w:val="00D00A48"/>
    <w:rsid w:val="00D00D36"/>
    <w:rsid w:val="00D00DDD"/>
    <w:rsid w:val="00D015A2"/>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6CC"/>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B16"/>
    <w:rsid w:val="00D51EB5"/>
    <w:rsid w:val="00D51FF7"/>
    <w:rsid w:val="00D52071"/>
    <w:rsid w:val="00D5208A"/>
    <w:rsid w:val="00D5233D"/>
    <w:rsid w:val="00D52382"/>
    <w:rsid w:val="00D5286C"/>
    <w:rsid w:val="00D52E51"/>
    <w:rsid w:val="00D53599"/>
    <w:rsid w:val="00D53720"/>
    <w:rsid w:val="00D5459B"/>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57D"/>
    <w:rsid w:val="00D6074B"/>
    <w:rsid w:val="00D60786"/>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C22"/>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789"/>
    <w:rsid w:val="00D74837"/>
    <w:rsid w:val="00D748BD"/>
    <w:rsid w:val="00D74EA9"/>
    <w:rsid w:val="00D751D5"/>
    <w:rsid w:val="00D7528D"/>
    <w:rsid w:val="00D75505"/>
    <w:rsid w:val="00D7550A"/>
    <w:rsid w:val="00D758DD"/>
    <w:rsid w:val="00D75B2E"/>
    <w:rsid w:val="00D75D22"/>
    <w:rsid w:val="00D76005"/>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E5D"/>
    <w:rsid w:val="00D93277"/>
    <w:rsid w:val="00D936E5"/>
    <w:rsid w:val="00D938F8"/>
    <w:rsid w:val="00D93D8B"/>
    <w:rsid w:val="00D93EC2"/>
    <w:rsid w:val="00D94107"/>
    <w:rsid w:val="00D9420C"/>
    <w:rsid w:val="00D94932"/>
    <w:rsid w:val="00D94A5B"/>
    <w:rsid w:val="00D95A38"/>
    <w:rsid w:val="00D9658D"/>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93A"/>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0D9"/>
    <w:rsid w:val="00DC3601"/>
    <w:rsid w:val="00DC39CB"/>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527"/>
    <w:rsid w:val="00DE161E"/>
    <w:rsid w:val="00DE1B2A"/>
    <w:rsid w:val="00DE1F59"/>
    <w:rsid w:val="00DE1F97"/>
    <w:rsid w:val="00DE24DF"/>
    <w:rsid w:val="00DE24E5"/>
    <w:rsid w:val="00DE26DC"/>
    <w:rsid w:val="00DE2B78"/>
    <w:rsid w:val="00DE2DAF"/>
    <w:rsid w:val="00DE32DE"/>
    <w:rsid w:val="00DE40E6"/>
    <w:rsid w:val="00DE427B"/>
    <w:rsid w:val="00DE4E4C"/>
    <w:rsid w:val="00DE4E7F"/>
    <w:rsid w:val="00DE515B"/>
    <w:rsid w:val="00DE5D20"/>
    <w:rsid w:val="00DE5D43"/>
    <w:rsid w:val="00DE6050"/>
    <w:rsid w:val="00DE6086"/>
    <w:rsid w:val="00DE611F"/>
    <w:rsid w:val="00DE61B0"/>
    <w:rsid w:val="00DE625A"/>
    <w:rsid w:val="00DE6726"/>
    <w:rsid w:val="00DE79DE"/>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D7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20"/>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8F3"/>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B4A"/>
    <w:rsid w:val="00E35DA1"/>
    <w:rsid w:val="00E36162"/>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566"/>
    <w:rsid w:val="00E5663C"/>
    <w:rsid w:val="00E566F2"/>
    <w:rsid w:val="00E56DB8"/>
    <w:rsid w:val="00E56DF5"/>
    <w:rsid w:val="00E57BB3"/>
    <w:rsid w:val="00E60990"/>
    <w:rsid w:val="00E60A3C"/>
    <w:rsid w:val="00E60DEC"/>
    <w:rsid w:val="00E610AE"/>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E7A"/>
    <w:rsid w:val="00E65FD5"/>
    <w:rsid w:val="00E66044"/>
    <w:rsid w:val="00E66208"/>
    <w:rsid w:val="00E664EF"/>
    <w:rsid w:val="00E667F8"/>
    <w:rsid w:val="00E668A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BC0"/>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97C"/>
    <w:rsid w:val="00E82B69"/>
    <w:rsid w:val="00E82DCC"/>
    <w:rsid w:val="00E82E64"/>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24"/>
    <w:rsid w:val="00E878B9"/>
    <w:rsid w:val="00E87B00"/>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4F1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A2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3C3"/>
    <w:rsid w:val="00EB28C8"/>
    <w:rsid w:val="00EB2928"/>
    <w:rsid w:val="00EB292A"/>
    <w:rsid w:val="00EB2A09"/>
    <w:rsid w:val="00EB2F6C"/>
    <w:rsid w:val="00EB3BC7"/>
    <w:rsid w:val="00EB3C80"/>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935"/>
    <w:rsid w:val="00EB7B1C"/>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2F04"/>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2AFB"/>
    <w:rsid w:val="00EE313C"/>
    <w:rsid w:val="00EE33AF"/>
    <w:rsid w:val="00EE3851"/>
    <w:rsid w:val="00EE3AF2"/>
    <w:rsid w:val="00EE420C"/>
    <w:rsid w:val="00EE4964"/>
    <w:rsid w:val="00EE49DD"/>
    <w:rsid w:val="00EE4DDD"/>
    <w:rsid w:val="00EE5520"/>
    <w:rsid w:val="00EE574F"/>
    <w:rsid w:val="00EE5F5E"/>
    <w:rsid w:val="00EE701F"/>
    <w:rsid w:val="00EE77CA"/>
    <w:rsid w:val="00EE7966"/>
    <w:rsid w:val="00EE7BDB"/>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171"/>
    <w:rsid w:val="00EF61F3"/>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4843"/>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17E68"/>
    <w:rsid w:val="00F20719"/>
    <w:rsid w:val="00F20853"/>
    <w:rsid w:val="00F20CC4"/>
    <w:rsid w:val="00F20E46"/>
    <w:rsid w:val="00F20FAA"/>
    <w:rsid w:val="00F21365"/>
    <w:rsid w:val="00F21AE2"/>
    <w:rsid w:val="00F21EB6"/>
    <w:rsid w:val="00F21EE9"/>
    <w:rsid w:val="00F224BE"/>
    <w:rsid w:val="00F2266F"/>
    <w:rsid w:val="00F22D40"/>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874"/>
    <w:rsid w:val="00F42E0B"/>
    <w:rsid w:val="00F435D4"/>
    <w:rsid w:val="00F43804"/>
    <w:rsid w:val="00F43C72"/>
    <w:rsid w:val="00F44B0A"/>
    <w:rsid w:val="00F44CF0"/>
    <w:rsid w:val="00F44F52"/>
    <w:rsid w:val="00F45319"/>
    <w:rsid w:val="00F45882"/>
    <w:rsid w:val="00F45EBD"/>
    <w:rsid w:val="00F45FF2"/>
    <w:rsid w:val="00F4619B"/>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4E66"/>
    <w:rsid w:val="00F550F0"/>
    <w:rsid w:val="00F551B7"/>
    <w:rsid w:val="00F55826"/>
    <w:rsid w:val="00F55C67"/>
    <w:rsid w:val="00F55DF8"/>
    <w:rsid w:val="00F56A9B"/>
    <w:rsid w:val="00F56C19"/>
    <w:rsid w:val="00F56F20"/>
    <w:rsid w:val="00F57707"/>
    <w:rsid w:val="00F57BD5"/>
    <w:rsid w:val="00F57CC4"/>
    <w:rsid w:val="00F600F5"/>
    <w:rsid w:val="00F60366"/>
    <w:rsid w:val="00F604A4"/>
    <w:rsid w:val="00F61F7A"/>
    <w:rsid w:val="00F61FE2"/>
    <w:rsid w:val="00F625BA"/>
    <w:rsid w:val="00F62A3B"/>
    <w:rsid w:val="00F62CA1"/>
    <w:rsid w:val="00F6323A"/>
    <w:rsid w:val="00F63407"/>
    <w:rsid w:val="00F63426"/>
    <w:rsid w:val="00F63889"/>
    <w:rsid w:val="00F63AD4"/>
    <w:rsid w:val="00F63D3B"/>
    <w:rsid w:val="00F64223"/>
    <w:rsid w:val="00F64389"/>
    <w:rsid w:val="00F64559"/>
    <w:rsid w:val="00F64862"/>
    <w:rsid w:val="00F648EC"/>
    <w:rsid w:val="00F648F3"/>
    <w:rsid w:val="00F64ADA"/>
    <w:rsid w:val="00F65036"/>
    <w:rsid w:val="00F653D9"/>
    <w:rsid w:val="00F6544E"/>
    <w:rsid w:val="00F6575B"/>
    <w:rsid w:val="00F657FE"/>
    <w:rsid w:val="00F65800"/>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5B6"/>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BB8"/>
    <w:rsid w:val="00FA0CCC"/>
    <w:rsid w:val="00FA1079"/>
    <w:rsid w:val="00FA11C4"/>
    <w:rsid w:val="00FA1695"/>
    <w:rsid w:val="00FA1B5D"/>
    <w:rsid w:val="00FA2294"/>
    <w:rsid w:val="00FA2496"/>
    <w:rsid w:val="00FA2963"/>
    <w:rsid w:val="00FA2CD1"/>
    <w:rsid w:val="00FA3312"/>
    <w:rsid w:val="00FA3FA5"/>
    <w:rsid w:val="00FA43B3"/>
    <w:rsid w:val="00FA45D8"/>
    <w:rsid w:val="00FA47A1"/>
    <w:rsid w:val="00FA4892"/>
    <w:rsid w:val="00FA5302"/>
    <w:rsid w:val="00FA5C9B"/>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6F42"/>
    <w:rsid w:val="00FB728C"/>
    <w:rsid w:val="00FB7791"/>
    <w:rsid w:val="00FB7A26"/>
    <w:rsid w:val="00FB7FF7"/>
    <w:rsid w:val="00FC0038"/>
    <w:rsid w:val="00FC0404"/>
    <w:rsid w:val="00FC0C0B"/>
    <w:rsid w:val="00FC0FFF"/>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45C"/>
    <w:rsid w:val="00FD1561"/>
    <w:rsid w:val="00FD15B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830"/>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4f81bd" stroke="f">
      <v:fill color="#4f81bd" on="f"/>
      <v:stroke on="f"/>
      <v:shadow color="#eeece1"/>
      <o:colormru v:ext="edit" colors="#ddd,#eaeaea"/>
    </o:shapedefaults>
    <o:shapelayout v:ext="edit">
      <o:idmap v:ext="edit" data="1"/>
    </o:shapelayout>
  </w:shapeDefaults>
  <w:decimalSymbol w:val=","/>
  <w:listSeparator w:val=";"/>
  <w14:docId w14:val="4CBD80FF"/>
  <w15:docId w15:val="{25CA14F1-C3C9-43FF-B40A-7BBC0122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customStyle="1" w:styleId="Proposal">
    <w:name w:val="Proposal"/>
    <w:basedOn w:val="Normal"/>
    <w:rsid w:val="001528E2"/>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1528E2"/>
    <w:pPr>
      <w:numPr>
        <w:numId w:val="23"/>
      </w:numPr>
      <w:ind w:left="1701" w:hanging="1701"/>
    </w:pPr>
  </w:style>
  <w:style w:type="character" w:customStyle="1" w:styleId="Heading1Char">
    <w:name w:val="Heading 1 Char"/>
    <w:aliases w:val="H1 Char,Memo Heading 1 Char,h1 + 11 pt Char,Before:  6 pt Char,After:  0 pt Char"/>
    <w:basedOn w:val="DefaultParagraphFont"/>
    <w:link w:val="Heading1"/>
    <w:rsid w:val="00E36162"/>
    <w:rPr>
      <w:rFonts w:ascii="Arial" w:hAnsi="Arial"/>
      <w:sz w:val="36"/>
      <w:lang w:val="en-GB"/>
    </w:rPr>
  </w:style>
  <w:style w:type="paragraph" w:styleId="Revision">
    <w:name w:val="Revision"/>
    <w:hidden/>
    <w:uiPriority w:val="99"/>
    <w:semiHidden/>
    <w:rsid w:val="00EB3C80"/>
    <w:rPr>
      <w:rFonts w:ascii="Times New Roman" w:hAnsi="Times New Roman"/>
      <w:lang w:val="en-GB"/>
    </w:rPr>
  </w:style>
  <w:style w:type="paragraph" w:customStyle="1" w:styleId="catalogueheaderformat">
    <w:name w:val="catalogue header format"/>
    <w:basedOn w:val="Normal"/>
    <w:link w:val="catalogueheaderformatChar"/>
    <w:qFormat/>
    <w:rsid w:val="007406D1"/>
    <w:pPr>
      <w:pBdr>
        <w:bottom w:val="single" w:sz="4" w:space="1" w:color="auto"/>
      </w:pBdr>
      <w:tabs>
        <w:tab w:val="left" w:pos="8370"/>
      </w:tabs>
      <w:spacing w:after="0"/>
    </w:pPr>
    <w:rPr>
      <w:rFonts w:ascii="Arial" w:eastAsia="MS Mincho" w:hAnsi="Arial"/>
      <w:b/>
      <w:szCs w:val="24"/>
      <w:lang w:val="de-DE"/>
    </w:rPr>
  </w:style>
  <w:style w:type="character" w:customStyle="1" w:styleId="catalogueheaderformatChar">
    <w:name w:val="catalogue header format Char"/>
    <w:basedOn w:val="DefaultParagraphFont"/>
    <w:link w:val="catalogueheaderformat"/>
    <w:rsid w:val="007406D1"/>
    <w:rPr>
      <w:rFonts w:ascii="Arial" w:eastAsia="MS Mincho" w:hAnsi="Arial"/>
      <w:b/>
      <w:szCs w:val="24"/>
      <w:lang w:val="de-DE"/>
    </w:rPr>
  </w:style>
  <w:style w:type="paragraph" w:customStyle="1" w:styleId="3GPPHeader">
    <w:name w:val="3GPP_Header"/>
    <w:basedOn w:val="Normal"/>
    <w:qFormat/>
    <w:rsid w:val="00B63A9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45139563">
      <w:bodyDiv w:val="1"/>
      <w:marLeft w:val="0"/>
      <w:marRight w:val="0"/>
      <w:marTop w:val="0"/>
      <w:marBottom w:val="0"/>
      <w:divBdr>
        <w:top w:val="none" w:sz="0" w:space="0" w:color="auto"/>
        <w:left w:val="none" w:sz="0" w:space="0" w:color="auto"/>
        <w:bottom w:val="none" w:sz="0" w:space="0" w:color="auto"/>
        <w:right w:val="none" w:sz="0" w:space="0" w:color="auto"/>
      </w:divBdr>
    </w:div>
    <w:div w:id="441918759">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04261">
      <w:bodyDiv w:val="1"/>
      <w:marLeft w:val="0"/>
      <w:marRight w:val="0"/>
      <w:marTop w:val="0"/>
      <w:marBottom w:val="0"/>
      <w:divBdr>
        <w:top w:val="none" w:sz="0" w:space="0" w:color="auto"/>
        <w:left w:val="none" w:sz="0" w:space="0" w:color="auto"/>
        <w:bottom w:val="none" w:sz="0" w:space="0" w:color="auto"/>
        <w:right w:val="none" w:sz="0" w:space="0" w:color="auto"/>
      </w:divBdr>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89064">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SAQRZK7RPU5V-1-2638</_dlc_DocId>
    <TaxCatchAll xmlns="08b2df90-05d3-4030-90d4-c9feeb4a1cd9">
      <Value>2</Value>
      <Value>1</Value>
    </TaxCatchAll>
    <_dlc_DocIdUrl xmlns="08b2df90-05d3-4030-90d4-c9feeb4a1cd9">
      <Url>https://ericoll.internal.ericsson.com/sites/NSA/_layouts/DocIdRedir.aspx?ID=SAQRZK7RPU5V-1-2638</Url>
      <Description>SAQRZK7RPU5V-1-2638</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378CA-A14C-4FF3-9E90-0F5370AD09D0}">
  <ds:schemaRefs>
    <ds:schemaRef ds:uri="http://schemas.microsoft.com/sharepoint/v3/contenttype/forms"/>
  </ds:schemaRefs>
</ds:datastoreItem>
</file>

<file path=customXml/itemProps2.xml><?xml version="1.0" encoding="utf-8"?>
<ds:datastoreItem xmlns:ds="http://schemas.openxmlformats.org/officeDocument/2006/customXml" ds:itemID="{5180036F-7740-44E5-8491-0458A51438C5}">
  <ds:schemaRefs>
    <ds:schemaRef ds:uri="http://schemas.microsoft.com/sharepoint/events"/>
  </ds:schemaRefs>
</ds:datastoreItem>
</file>

<file path=customXml/itemProps3.xml><?xml version="1.0" encoding="utf-8"?>
<ds:datastoreItem xmlns:ds="http://schemas.openxmlformats.org/officeDocument/2006/customXml" ds:itemID="{3FF7D989-E13A-4917-9A6F-31C886AABB54}">
  <ds:schemaRefs>
    <ds:schemaRef ds:uri="Microsoft.SharePoint.Taxonomy.ContentTypeSync"/>
  </ds:schemaRefs>
</ds:datastoreItem>
</file>

<file path=customXml/itemProps4.xml><?xml version="1.0" encoding="utf-8"?>
<ds:datastoreItem xmlns:ds="http://schemas.openxmlformats.org/officeDocument/2006/customXml" ds:itemID="{8448C139-CF74-4314-A957-3EB24648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8F2673-0718-411E-A491-2842A61BFB97}">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3F20B3F4-D265-4DF6-81DC-9F93756CD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2221</Words>
  <Characters>12036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 Wang</dc:creator>
  <cp:keywords/>
  <cp:lastModifiedBy>Zhao Wang</cp:lastModifiedBy>
  <cp:revision>16</cp:revision>
  <dcterms:created xsi:type="dcterms:W3CDTF">2016-09-30T13:26:00Z</dcterms:created>
  <dcterms:modified xsi:type="dcterms:W3CDTF">2016-11-04T10:17:00Z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8487d7db-4271-480d-808f-ea0ae75dabf5</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